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附件2： 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三亚学院附属幼儿园优惠入园审批表</w:t>
      </w:r>
    </w:p>
    <w:tbl>
      <w:tblPr>
        <w:tblStyle w:val="3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67"/>
        <w:gridCol w:w="1391"/>
        <w:gridCol w:w="1169"/>
        <w:gridCol w:w="1410"/>
        <w:gridCol w:w="122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5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幼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儿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息</w:t>
            </w:r>
          </w:p>
        </w:tc>
        <w:tc>
          <w:tcPr>
            <w:tcW w:w="14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5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49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3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1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入园时间</w:t>
            </w:r>
          </w:p>
        </w:tc>
        <w:tc>
          <w:tcPr>
            <w:tcW w:w="1422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5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监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护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息</w:t>
            </w:r>
          </w:p>
        </w:tc>
        <w:tc>
          <w:tcPr>
            <w:tcW w:w="14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父亲</w:t>
            </w:r>
          </w:p>
        </w:tc>
        <w:tc>
          <w:tcPr>
            <w:tcW w:w="13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母亲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5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家庭住址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（详细填写）</w:t>
            </w:r>
          </w:p>
        </w:tc>
        <w:tc>
          <w:tcPr>
            <w:tcW w:w="6619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1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生源性质</w:t>
            </w:r>
          </w:p>
        </w:tc>
        <w:tc>
          <w:tcPr>
            <w:tcW w:w="661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校内生源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幼儿园教职工子女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校友子女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荣休干部三代子女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荣休干部姓名：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□关联单位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单位详细名称：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□其他重要关系户子女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单位详细名称：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73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42" w:firstLineChars="200"/>
              <w:jc w:val="left"/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2" w:firstLineChars="200"/>
              <w:jc w:val="left"/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  <w:t>本人系幼儿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  <w:t>的法定监护人，本人已仔细阅读《三亚学院附属幼儿园收费管理规定》，知晓三亚学院附属幼儿园收费方式及标准，并确定以上信息填写无误。</w:t>
            </w:r>
          </w:p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申请人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/监护人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签名</w:t>
            </w: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  <w:t>：</w:t>
            </w:r>
          </w:p>
          <w:p>
            <w:pPr>
              <w:jc w:val="right"/>
              <w:rPr>
                <w:rFonts w:hint="default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119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初审单位</w:t>
            </w:r>
          </w:p>
        </w:tc>
        <w:tc>
          <w:tcPr>
            <w:tcW w:w="6619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集团/单位/部门/学院：</w:t>
            </w:r>
          </w:p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意见：</w:t>
            </w:r>
          </w:p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审批人（签章）：</w:t>
            </w: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38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初审单位填写说明：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校内生源由教职工所在分工会审批；关联单位生源由相关单位人事部门审批；荣休干部三代子女由两校人事部门审批；校友子女由校友办审批；幼儿园教职工子女由幼儿园审批。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1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幼儿园审批</w:t>
            </w:r>
          </w:p>
        </w:tc>
        <w:tc>
          <w:tcPr>
            <w:tcW w:w="6619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审批人（签章）：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21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校园管理部审批</w:t>
            </w:r>
          </w:p>
        </w:tc>
        <w:tc>
          <w:tcPr>
            <w:tcW w:w="6619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审批人（签章）：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  年     月  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/>
    <w:sectPr>
      <w:pgSz w:w="11906" w:h="16838"/>
      <w:pgMar w:top="1020" w:right="1800" w:bottom="9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BkZGFlY2Y4NDIxMGI3MmY5ZDBlNjQ1NWNjYzMifQ=="/>
  </w:docVars>
  <w:rsids>
    <w:rsidRoot w:val="264A4DE7"/>
    <w:rsid w:val="0B4A174A"/>
    <w:rsid w:val="2384207E"/>
    <w:rsid w:val="264A4DE7"/>
    <w:rsid w:val="58006ACE"/>
    <w:rsid w:val="5E7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379</Characters>
  <Lines>0</Lines>
  <Paragraphs>0</Paragraphs>
  <TotalTime>3</TotalTime>
  <ScaleCrop>false</ScaleCrop>
  <LinksUpToDate>false</LinksUpToDate>
  <CharactersWithSpaces>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____魏丶先生</dc:creator>
  <cp:lastModifiedBy>李欣彤</cp:lastModifiedBy>
  <dcterms:modified xsi:type="dcterms:W3CDTF">2025-05-08T07:19:13Z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B5EC57497F85430CB7A32D5A58D6E3CF_13</vt:lpwstr>
  </property>
</Properties>
</file>