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jc w:val="center"/>
        <w:rPr>
          <w:rFonts w:ascii="宋体" w:hAnsi="宋体"/>
          <w:sz w:val="36"/>
          <w:szCs w:val="36"/>
        </w:rPr>
      </w:pPr>
      <w:bookmarkStart w:id="0" w:name="_GoBack"/>
      <w:bookmarkEnd w:id="0"/>
      <w:r>
        <w:rPr>
          <w:rFonts w:hint="eastAsia" w:ascii="宋体" w:hAnsi="宋体"/>
          <w:b/>
          <w:sz w:val="36"/>
          <w:szCs w:val="36"/>
        </w:rPr>
        <w:t>供方资格预审文件</w:t>
      </w:r>
    </w:p>
    <w:p>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本项目服务于吉利人才集团下属高校三亚学院，建设资金自筹。拟招标</w:t>
      </w:r>
      <w:r>
        <w:rPr>
          <w:rFonts w:hint="eastAsia" w:ascii="楷体_GB2312" w:hAnsi="楷体_GB2312" w:eastAsia="楷体_GB2312" w:cs="楷体_GB2312"/>
          <w:sz w:val="28"/>
          <w:szCs w:val="28"/>
          <w:u w:val="single"/>
          <w:lang w:val="en-US" w:eastAsia="zh-CN"/>
        </w:rPr>
        <w:t>消防器材一批。</w:t>
      </w:r>
    </w:p>
    <w:p>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pPr>
        <w:spacing w:line="360" w:lineRule="auto"/>
        <w:rPr>
          <w:rFonts w:hint="eastAsia" w:ascii="微软雅黑" w:hAnsi="微软雅黑" w:eastAsia="微软雅黑"/>
          <w:b/>
          <w:sz w:val="28"/>
          <w:szCs w:val="28"/>
        </w:rPr>
      </w:pPr>
    </w:p>
    <w:p>
      <w:pPr>
        <w:spacing w:line="360" w:lineRule="auto"/>
        <w:rPr>
          <w:rFonts w:hint="eastAsia" w:ascii="微软雅黑" w:hAnsi="微软雅黑" w:eastAsia="微软雅黑"/>
          <w:b/>
          <w:sz w:val="28"/>
          <w:szCs w:val="28"/>
        </w:rPr>
      </w:pPr>
    </w:p>
    <w:p>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pPr>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u w:val="single"/>
        </w:rPr>
        <w:t xml:space="preserve">                                                                                     </w:t>
      </w:r>
    </w:p>
    <w:p>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pPr>
              <w:jc w:val="center"/>
              <w:rPr>
                <w:rFonts w:ascii="微软雅黑" w:hAnsi="微软雅黑" w:eastAsia="微软雅黑"/>
              </w:rPr>
            </w:pPr>
            <w:r>
              <w:rPr>
                <w:rFonts w:hint="eastAsia" w:ascii="微软雅黑" w:hAnsi="微软雅黑" w:eastAsia="微软雅黑"/>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pPr>
        <w:pStyle w:val="2"/>
        <w:ind w:firstLine="0" w:firstLineChars="0"/>
        <w:rPr>
          <w:rFonts w:ascii="微软雅黑" w:hAnsi="微软雅黑" w:eastAsia="微软雅黑"/>
        </w:rPr>
      </w:pPr>
    </w:p>
    <w:p>
      <w:pPr>
        <w:pStyle w:val="2"/>
        <w:rPr>
          <w:rFonts w:ascii="微软雅黑" w:hAnsi="微软雅黑" w:eastAsia="微软雅黑"/>
        </w:rPr>
      </w:pPr>
    </w:p>
    <w:p>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pPr>
        <w:spacing w:line="360" w:lineRule="auto"/>
        <w:rPr>
          <w:rFonts w:ascii="微软雅黑" w:hAnsi="微软雅黑" w:eastAsia="微软雅黑"/>
        </w:rPr>
      </w:pPr>
      <w:r>
        <w:rPr>
          <w:rFonts w:hint="eastAsia" w:ascii="微软雅黑" w:hAnsi="微软雅黑" w:eastAsia="微软雅黑"/>
        </w:rPr>
        <w:t xml:space="preserve">                     </w:t>
      </w:r>
    </w:p>
    <w:p>
      <w:pPr>
        <w:spacing w:line="360" w:lineRule="auto"/>
        <w:rPr>
          <w:rFonts w:ascii="微软雅黑" w:hAnsi="微软雅黑" w:eastAsia="微软雅黑"/>
        </w:rPr>
      </w:pPr>
    </w:p>
    <w:p>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p>
    <w:p>
      <w:pPr>
        <w:pStyle w:val="2"/>
        <w:rPr>
          <w:rFonts w:ascii="微软雅黑" w:hAnsi="微软雅黑" w:eastAsia="微软雅黑"/>
          <w:u w:val="single"/>
        </w:rPr>
      </w:pPr>
    </w:p>
    <w:p>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bl>
    <w:p>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pPr>
        <w:ind w:firstLine="3520" w:firstLineChars="1100"/>
        <w:rPr>
          <w:sz w:val="32"/>
          <w:szCs w:val="32"/>
        </w:rPr>
      </w:pPr>
      <w:r>
        <w:rPr>
          <w:rFonts w:hint="eastAsia"/>
          <w:sz w:val="32"/>
          <w:szCs w:val="32"/>
        </w:rPr>
        <w:t>承诺书</w:t>
      </w:r>
    </w:p>
    <w:p>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shd w:val="clear" w:color="auto" w:fill="F5F8FD"/>
        </w:rPr>
      </w:pPr>
    </w:p>
    <w:p>
      <w:pPr>
        <w:ind w:left="109" w:leftChars="-198" w:hanging="525" w:hangingChars="250"/>
        <w:rPr>
          <w:rFonts w:ascii="微软雅黑" w:hAnsi="微软雅黑" w:eastAsia="微软雅黑"/>
          <w:color w:val="000000"/>
          <w:shd w:val="clear" w:color="auto" w:fill="F5F8FD"/>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pPr>
        <w:ind w:firstLine="5180" w:firstLineChars="185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widowControl/>
        <w:jc w:val="left"/>
        <w:rPr>
          <w:rFonts w:asciiTheme="majorEastAsia" w:hAnsiTheme="majorEastAsia" w:eastAsiaTheme="majorEastAsia"/>
          <w:color w:val="000000"/>
          <w:sz w:val="28"/>
          <w:szCs w:val="28"/>
        </w:rPr>
      </w:pPr>
      <w:r>
        <w:rPr>
          <w:sz w:val="32"/>
          <w:szCs w:val="32"/>
        </w:rPr>
        <w:br w:type="page"/>
      </w:r>
    </w:p>
    <w:p>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备注</w:t>
            </w:r>
          </w:p>
        </w:tc>
      </w:tr>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r>
      <w:tr>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bl>
    <w:p>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6423EED"/>
    <w:rsid w:val="0BCA68FE"/>
    <w:rsid w:val="0C3003F5"/>
    <w:rsid w:val="0FA779DF"/>
    <w:rsid w:val="12B130D4"/>
    <w:rsid w:val="152B5D06"/>
    <w:rsid w:val="1AD04214"/>
    <w:rsid w:val="1BA25C13"/>
    <w:rsid w:val="20AE5426"/>
    <w:rsid w:val="23175E8B"/>
    <w:rsid w:val="23AC6629"/>
    <w:rsid w:val="28A7487F"/>
    <w:rsid w:val="3682605C"/>
    <w:rsid w:val="3A76214C"/>
    <w:rsid w:val="3AD87372"/>
    <w:rsid w:val="3DD35A1B"/>
    <w:rsid w:val="416D2EE0"/>
    <w:rsid w:val="44234505"/>
    <w:rsid w:val="45F7558E"/>
    <w:rsid w:val="4DDB00F8"/>
    <w:rsid w:val="4F1E5922"/>
    <w:rsid w:val="593A7DF8"/>
    <w:rsid w:val="670D0B07"/>
    <w:rsid w:val="6B137DBC"/>
    <w:rsid w:val="70BC3CC0"/>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2009</Words>
  <Characters>2026</Characters>
  <Lines>25</Lines>
  <Paragraphs>7</Paragraphs>
  <TotalTime>2</TotalTime>
  <ScaleCrop>false</ScaleCrop>
  <LinksUpToDate>false</LinksUpToDate>
  <CharactersWithSpaces>3090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2023-07-19T04:29:55Z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A142783C0CD94087BB447802983EC1A1_13</vt:lpwstr>
  </property>
</Properties>
</file>