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04D655">
      <w:pPr>
        <w:spacing w:before="252" w:line="222" w:lineRule="auto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spacing w:val="-7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7"/>
          <w:sz w:val="28"/>
          <w:szCs w:val="28"/>
        </w:rPr>
        <w:t>技术参数(包括产品数量、图片、规格、型号、颜色、特殊要求等)</w:t>
      </w:r>
    </w:p>
    <w:p w14:paraId="53679850">
      <w:pPr>
        <w:pStyle w:val="2"/>
        <w:spacing w:line="339" w:lineRule="auto"/>
      </w:pPr>
    </w:p>
    <w:p w14:paraId="61449F14">
      <w:pPr>
        <w:spacing w:before="114" w:line="219" w:lineRule="auto"/>
        <w:ind w:left="5"/>
        <w:outlineLvl w:val="1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b/>
          <w:bCs/>
          <w:spacing w:val="-21"/>
          <w:sz w:val="35"/>
          <w:szCs w:val="35"/>
        </w:rPr>
        <w:t>一、</w:t>
      </w:r>
      <w:r>
        <w:rPr>
          <w:rFonts w:ascii="Times New Roman" w:hAnsi="Times New Roman" w:eastAsia="Times New Roman" w:cs="Times New Roman"/>
          <w:b/>
          <w:bCs/>
          <w:spacing w:val="-21"/>
          <w:sz w:val="35"/>
          <w:szCs w:val="35"/>
        </w:rPr>
        <w:t>WPS365</w:t>
      </w:r>
      <w:r>
        <w:rPr>
          <w:rFonts w:ascii="宋体" w:hAnsi="宋体" w:eastAsia="宋体" w:cs="宋体"/>
          <w:b/>
          <w:bCs/>
          <w:spacing w:val="-21"/>
          <w:sz w:val="35"/>
          <w:szCs w:val="35"/>
        </w:rPr>
        <w:t>教育高级版，签三年合同，按年付费。</w:t>
      </w:r>
    </w:p>
    <w:p w14:paraId="6836E39C">
      <w:pPr>
        <w:spacing w:before="272" w:line="219" w:lineRule="auto"/>
        <w:ind w:left="103"/>
        <w:outlineLvl w:val="4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b/>
          <w:bCs/>
          <w:spacing w:val="-13"/>
          <w:sz w:val="22"/>
          <w:szCs w:val="22"/>
        </w:rPr>
        <w:t>(一)云端存储指标</w:t>
      </w:r>
    </w:p>
    <w:p w14:paraId="50B6CEFF">
      <w:pPr>
        <w:pStyle w:val="2"/>
        <w:spacing w:line="253" w:lineRule="auto"/>
      </w:pPr>
    </w:p>
    <w:p w14:paraId="58029F97">
      <w:pPr>
        <w:pStyle w:val="2"/>
        <w:spacing w:before="65" w:line="219" w:lineRule="auto"/>
        <w:rPr>
          <w:rFonts w:ascii="宋体" w:hAnsi="宋体" w:eastAsia="宋体" w:cs="宋体"/>
          <w:sz w:val="20"/>
          <w:szCs w:val="20"/>
        </w:rPr>
      </w:pPr>
      <w:r>
        <w:rPr>
          <w:spacing w:val="-3"/>
          <w:sz w:val="20"/>
          <w:szCs w:val="20"/>
        </w:rPr>
        <w:t>1</w:t>
      </w:r>
      <w:r>
        <w:rPr>
          <w:rFonts w:ascii="宋体" w:hAnsi="宋体" w:eastAsia="宋体" w:cs="宋体"/>
          <w:spacing w:val="-3"/>
          <w:sz w:val="20"/>
          <w:szCs w:val="20"/>
        </w:rPr>
        <w:t>、所投服务需提供教师账号1500个。</w:t>
      </w:r>
    </w:p>
    <w:p w14:paraId="0240D73F">
      <w:pPr>
        <w:pStyle w:val="2"/>
        <w:spacing w:line="253" w:lineRule="auto"/>
      </w:pPr>
    </w:p>
    <w:p w14:paraId="52A6F00F">
      <w:pPr>
        <w:spacing w:before="66" w:line="319" w:lineRule="auto"/>
        <w:ind w:right="1011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-2"/>
          <w:sz w:val="20"/>
          <w:szCs w:val="20"/>
        </w:rPr>
        <w:t>2、▲</w:t>
      </w:r>
      <w:r>
        <w:rPr>
          <w:rFonts w:ascii="宋体" w:hAnsi="宋体" w:eastAsia="宋体" w:cs="宋体"/>
          <w:b/>
          <w:bCs/>
          <w:spacing w:val="-2"/>
          <w:sz w:val="20"/>
          <w:szCs w:val="20"/>
        </w:rPr>
        <w:t>教师云文档空间具备不少于300</w:t>
      </w:r>
      <w:r>
        <w:rPr>
          <w:rFonts w:ascii="Times New Roman" w:hAnsi="Times New Roman" w:eastAsia="Times New Roman" w:cs="Times New Roman"/>
          <w:b/>
          <w:bCs/>
          <w:spacing w:val="-2"/>
          <w:sz w:val="20"/>
          <w:szCs w:val="20"/>
        </w:rPr>
        <w:t>GB/</w:t>
      </w:r>
      <w:r>
        <w:rPr>
          <w:rFonts w:ascii="宋体" w:hAnsi="宋体" w:eastAsia="宋体" w:cs="宋体"/>
          <w:b/>
          <w:bCs/>
          <w:spacing w:val="-3"/>
          <w:sz w:val="20"/>
          <w:szCs w:val="20"/>
        </w:rPr>
        <w:t>人的存储容量，</w:t>
      </w:r>
      <w:r>
        <w:rPr>
          <w:rFonts w:ascii="宋体" w:hAnsi="宋体" w:eastAsia="宋体" w:cs="宋体"/>
          <w:spacing w:val="-3"/>
          <w:sz w:val="20"/>
          <w:szCs w:val="20"/>
        </w:rPr>
        <w:t>还可以根据教师使用情况进行分配。  (需提供截图</w:t>
      </w:r>
      <w:r>
        <w:rPr>
          <w:rFonts w:ascii="宋体" w:hAnsi="宋体" w:eastAsia="宋体" w:cs="宋体"/>
          <w:sz w:val="20"/>
          <w:szCs w:val="20"/>
        </w:rPr>
        <w:t xml:space="preserve"> </w:t>
      </w:r>
      <w:r>
        <w:rPr>
          <w:rFonts w:ascii="宋体" w:hAnsi="宋体" w:eastAsia="宋体" w:cs="宋体"/>
          <w:spacing w:val="2"/>
          <w:sz w:val="20"/>
          <w:szCs w:val="20"/>
        </w:rPr>
        <w:t>进行证明)</w:t>
      </w:r>
    </w:p>
    <w:p w14:paraId="7BD9083E">
      <w:pPr>
        <w:spacing w:before="309" w:line="291" w:lineRule="auto"/>
        <w:ind w:right="1115"/>
        <w:rPr>
          <w:rFonts w:ascii="宋体" w:hAnsi="宋体" w:eastAsia="宋体" w:cs="宋体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bCs/>
          <w:spacing w:val="-22"/>
          <w:sz w:val="22"/>
          <w:szCs w:val="22"/>
        </w:rPr>
        <w:t>3</w:t>
      </w:r>
      <w:r>
        <w:rPr>
          <w:rFonts w:ascii="宋体" w:hAnsi="宋体" w:eastAsia="宋体" w:cs="宋体"/>
          <w:b/>
          <w:bCs/>
          <w:spacing w:val="-22"/>
          <w:sz w:val="22"/>
          <w:szCs w:val="22"/>
        </w:rPr>
        <w:t>、支持提供公网云存储，可通过账号登录；</w:t>
      </w:r>
      <w:r>
        <w:rPr>
          <w:rFonts w:ascii="宋体" w:hAnsi="宋体" w:eastAsia="宋体" w:cs="宋体"/>
          <w:spacing w:val="-22"/>
          <w:sz w:val="22"/>
          <w:szCs w:val="22"/>
        </w:rPr>
        <w:t>支持外链分享、支持文档漫游，支持历史版本、全文检索等功</w:t>
      </w:r>
      <w:r>
        <w:rPr>
          <w:rFonts w:ascii="宋体" w:hAnsi="宋体" w:eastAsia="宋体" w:cs="宋体"/>
          <w:spacing w:val="12"/>
          <w:sz w:val="22"/>
          <w:szCs w:val="22"/>
        </w:rPr>
        <w:t xml:space="preserve"> </w:t>
      </w:r>
      <w:r>
        <w:rPr>
          <w:rFonts w:ascii="宋体" w:hAnsi="宋体" w:eastAsia="宋体" w:cs="宋体"/>
          <w:spacing w:val="-22"/>
          <w:sz w:val="22"/>
          <w:szCs w:val="22"/>
        </w:rPr>
        <w:t>能；支持文档实时跟踪与备份恢复；支持提供后台管理功能，文档统一把控。</w:t>
      </w:r>
    </w:p>
    <w:p w14:paraId="7C5DE3C8">
      <w:pPr>
        <w:pStyle w:val="2"/>
        <w:spacing w:line="248" w:lineRule="auto"/>
      </w:pPr>
    </w:p>
    <w:p w14:paraId="597E77A4">
      <w:pPr>
        <w:spacing w:before="72" w:line="220" w:lineRule="auto"/>
        <w:ind w:left="10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9"/>
          <w:sz w:val="22"/>
          <w:szCs w:val="22"/>
        </w:rPr>
        <w:t>(二)功能应用指标</w:t>
      </w:r>
    </w:p>
    <w:p w14:paraId="3F0F41A2">
      <w:pPr>
        <w:spacing w:before="306" w:line="371" w:lineRule="auto"/>
        <w:ind w:right="946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spacing w:val="-10"/>
          <w:sz w:val="21"/>
          <w:szCs w:val="21"/>
        </w:rPr>
        <w:t>4、▲支持</w:t>
      </w:r>
      <w:r>
        <w:rPr>
          <w:rFonts w:ascii="Times New Roman" w:hAnsi="Times New Roman" w:eastAsia="Times New Roman" w:cs="Times New Roman"/>
          <w:spacing w:val="-10"/>
          <w:sz w:val="21"/>
          <w:szCs w:val="21"/>
        </w:rPr>
        <w:t>PDF</w:t>
      </w:r>
      <w:r>
        <w:rPr>
          <w:rFonts w:ascii="宋体" w:hAnsi="宋体" w:eastAsia="宋体" w:cs="宋体"/>
          <w:spacing w:val="-10"/>
          <w:sz w:val="21"/>
          <w:szCs w:val="21"/>
        </w:rPr>
        <w:t>版式文件格式互转功能，可与</w:t>
      </w:r>
      <w:r>
        <w:rPr>
          <w:rFonts w:ascii="Times New Roman" w:hAnsi="Times New Roman" w:eastAsia="Times New Roman" w:cs="Times New Roman"/>
          <w:spacing w:val="-10"/>
          <w:sz w:val="21"/>
          <w:szCs w:val="21"/>
        </w:rPr>
        <w:t>Word</w:t>
      </w:r>
      <w:r>
        <w:rPr>
          <w:rFonts w:ascii="宋体" w:hAnsi="宋体" w:eastAsia="宋体" w:cs="宋体"/>
          <w:spacing w:val="-10"/>
          <w:sz w:val="21"/>
          <w:szCs w:val="21"/>
        </w:rPr>
        <w:t>、</w:t>
      </w:r>
      <w:r>
        <w:rPr>
          <w:rFonts w:ascii="Times New Roman" w:hAnsi="Times New Roman" w:eastAsia="Times New Roman" w:cs="Times New Roman"/>
          <w:spacing w:val="-10"/>
          <w:sz w:val="21"/>
          <w:szCs w:val="21"/>
        </w:rPr>
        <w:t>Excel</w:t>
      </w:r>
      <w:r>
        <w:rPr>
          <w:rFonts w:ascii="Times New Roman" w:hAnsi="Times New Roman" w:eastAsia="Times New Roman" w:cs="Times New Roman"/>
          <w:spacing w:val="-30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10"/>
          <w:sz w:val="21"/>
          <w:szCs w:val="21"/>
        </w:rPr>
        <w:t>、</w:t>
      </w:r>
      <w:r>
        <w:rPr>
          <w:rFonts w:ascii="Times New Roman" w:hAnsi="Times New Roman" w:eastAsia="Times New Roman" w:cs="Times New Roman"/>
          <w:spacing w:val="-10"/>
          <w:sz w:val="21"/>
          <w:szCs w:val="21"/>
        </w:rPr>
        <w:t>PP</w:t>
      </w:r>
      <w:r>
        <w:rPr>
          <w:rFonts w:ascii="Times New Roman" w:hAnsi="Times New Roman" w:eastAsia="Times New Roman" w:cs="Times New Roman"/>
          <w:spacing w:val="-11"/>
          <w:sz w:val="21"/>
          <w:szCs w:val="21"/>
        </w:rPr>
        <w:t>T</w:t>
      </w:r>
      <w:r>
        <w:rPr>
          <w:rFonts w:ascii="宋体" w:hAnsi="宋体" w:eastAsia="宋体" w:cs="宋体"/>
          <w:spacing w:val="-11"/>
          <w:sz w:val="21"/>
          <w:szCs w:val="21"/>
        </w:rPr>
        <w:t>格式文档相互转换。</w:t>
      </w:r>
      <w:r>
        <w:rPr>
          <w:rFonts w:ascii="宋体" w:hAnsi="宋体" w:eastAsia="宋体" w:cs="宋体"/>
          <w:spacing w:val="-60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11"/>
          <w:sz w:val="21"/>
          <w:szCs w:val="21"/>
        </w:rPr>
        <w:t>(需提供截图进行证明)</w:t>
      </w:r>
      <w:r>
        <w:rPr>
          <w:rFonts w:ascii="宋体" w:hAnsi="宋体" w:eastAsia="宋体" w:cs="宋体"/>
          <w:sz w:val="21"/>
          <w:szCs w:val="21"/>
        </w:rPr>
        <w:t xml:space="preserve">  </w:t>
      </w:r>
      <w:r>
        <w:rPr>
          <w:rFonts w:ascii="宋体" w:hAnsi="宋体" w:eastAsia="宋体" w:cs="宋体"/>
          <w:b/>
          <w:bCs/>
          <w:spacing w:val="-16"/>
          <w:sz w:val="21"/>
          <w:szCs w:val="21"/>
        </w:rPr>
        <w:t>支持实时通讯能力，支持一对一单聊会话和创建群聊会话；会话支持设置消息免打扰、聊天列表置顶等功能。</w:t>
      </w:r>
      <w:r>
        <w:rPr>
          <w:rFonts w:ascii="宋体" w:hAnsi="宋体" w:eastAsia="宋体" w:cs="宋体"/>
          <w:spacing w:val="1"/>
          <w:sz w:val="21"/>
          <w:szCs w:val="21"/>
        </w:rPr>
        <w:t xml:space="preserve">  </w:t>
      </w:r>
      <w:r>
        <w:rPr>
          <w:rFonts w:ascii="宋体" w:hAnsi="宋体" w:eastAsia="宋体" w:cs="宋体"/>
          <w:spacing w:val="-13"/>
          <w:sz w:val="21"/>
          <w:szCs w:val="21"/>
        </w:rPr>
        <w:t>提供可以共享协作的日历服务，可以将日历分享给其他人，</w:t>
      </w:r>
      <w:r>
        <w:rPr>
          <w:rFonts w:ascii="宋体" w:hAnsi="宋体" w:eastAsia="宋体" w:cs="宋体"/>
          <w:b/>
          <w:bCs/>
          <w:spacing w:val="-13"/>
          <w:sz w:val="21"/>
          <w:szCs w:val="21"/>
        </w:rPr>
        <w:t>其他人可以根据分享者配置的编辑、查看、</w:t>
      </w:r>
      <w:r>
        <w:rPr>
          <w:rFonts w:ascii="宋体" w:hAnsi="宋体" w:eastAsia="宋体" w:cs="宋体"/>
          <w:spacing w:val="-13"/>
          <w:sz w:val="21"/>
          <w:szCs w:val="21"/>
        </w:rPr>
        <w:t>仅查</w:t>
      </w:r>
      <w:r>
        <w:rPr>
          <w:rFonts w:ascii="宋体" w:hAnsi="宋体" w:eastAsia="宋体" w:cs="宋体"/>
          <w:spacing w:val="5"/>
          <w:sz w:val="21"/>
          <w:szCs w:val="21"/>
        </w:rPr>
        <w:t xml:space="preserve">  </w:t>
      </w:r>
      <w:r>
        <w:rPr>
          <w:rFonts w:ascii="宋体" w:hAnsi="宋体" w:eastAsia="宋体" w:cs="宋体"/>
          <w:spacing w:val="-12"/>
          <w:sz w:val="21"/>
          <w:szCs w:val="21"/>
        </w:rPr>
        <w:t>看忙闲权限，对于分享者的日历进行管理和查看。日程可以分享到聊天，</w:t>
      </w:r>
      <w:r>
        <w:rPr>
          <w:rFonts w:ascii="宋体" w:hAnsi="宋体" w:eastAsia="宋体" w:cs="宋体"/>
          <w:b/>
          <w:bCs/>
          <w:spacing w:val="-12"/>
          <w:sz w:val="21"/>
          <w:szCs w:val="21"/>
        </w:rPr>
        <w:t>选择参与人。</w:t>
      </w:r>
    </w:p>
    <w:p w14:paraId="4F755112">
      <w:pPr>
        <w:pStyle w:val="2"/>
        <w:spacing w:line="281" w:lineRule="auto"/>
      </w:pPr>
    </w:p>
    <w:p w14:paraId="371D91DF">
      <w:pPr>
        <w:pStyle w:val="2"/>
        <w:spacing w:before="66" w:line="311" w:lineRule="auto"/>
        <w:ind w:right="1139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-2"/>
          <w:sz w:val="20"/>
          <w:szCs w:val="20"/>
        </w:rPr>
        <w:t>5、▲支持会议功能，</w:t>
      </w:r>
      <w:r>
        <w:rPr>
          <w:rFonts w:ascii="宋体" w:hAnsi="宋体" w:eastAsia="宋体" w:cs="宋体"/>
          <w:b/>
          <w:bCs/>
          <w:spacing w:val="-2"/>
          <w:sz w:val="20"/>
          <w:szCs w:val="20"/>
        </w:rPr>
        <w:t>可基于文档发起会议功能，</w:t>
      </w:r>
      <w:r>
        <w:rPr>
          <w:rFonts w:ascii="宋体" w:hAnsi="宋体" w:eastAsia="宋体" w:cs="宋体"/>
          <w:spacing w:val="-2"/>
          <w:sz w:val="20"/>
          <w:szCs w:val="20"/>
        </w:rPr>
        <w:t>并邀请其他成员参与；支持单独创建会议，通过会议</w:t>
      </w:r>
      <w:r>
        <w:rPr>
          <w:spacing w:val="-2"/>
          <w:sz w:val="20"/>
          <w:szCs w:val="20"/>
        </w:rPr>
        <w:t>ID</w:t>
      </w:r>
      <w:r>
        <w:rPr>
          <w:rFonts w:ascii="宋体" w:hAnsi="宋体" w:eastAsia="宋体" w:cs="宋体"/>
          <w:spacing w:val="-2"/>
          <w:sz w:val="20"/>
          <w:szCs w:val="20"/>
        </w:rPr>
        <w:t>或</w:t>
      </w:r>
      <w:r>
        <w:rPr>
          <w:rFonts w:ascii="宋体" w:hAnsi="宋体" w:eastAsia="宋体" w:cs="宋体"/>
          <w:sz w:val="20"/>
          <w:szCs w:val="20"/>
        </w:rPr>
        <w:t xml:space="preserve"> </w:t>
      </w:r>
      <w:r>
        <w:rPr>
          <w:rFonts w:ascii="黑体" w:hAnsi="黑体" w:eastAsia="黑体" w:cs="黑体"/>
          <w:spacing w:val="1"/>
          <w:sz w:val="20"/>
          <w:szCs w:val="20"/>
        </w:rPr>
        <w:t>者链接可进行在线会议，</w:t>
      </w:r>
      <w:r>
        <w:rPr>
          <w:rFonts w:ascii="宋体" w:hAnsi="宋体" w:eastAsia="宋体" w:cs="宋体"/>
          <w:spacing w:val="1"/>
          <w:sz w:val="20"/>
          <w:szCs w:val="20"/>
        </w:rPr>
        <w:t>可提供云文档共享、屏幕共享多种内容共享方式。(需提供截图进行证明)</w:t>
      </w:r>
    </w:p>
    <w:p w14:paraId="2BCFB30C">
      <w:pPr>
        <w:pStyle w:val="2"/>
        <w:spacing w:line="260" w:lineRule="auto"/>
      </w:pPr>
    </w:p>
    <w:p w14:paraId="50398233">
      <w:pPr>
        <w:spacing w:before="68" w:line="295" w:lineRule="auto"/>
        <w:ind w:right="1052" w:firstLine="100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spacing w:val="-12"/>
          <w:sz w:val="21"/>
          <w:szCs w:val="21"/>
        </w:rPr>
        <w:t>6、支持表单功能，可创建基础表单、考试、打卡、接龙等多种常用信息采集表，提供多种常用模板，并且</w:t>
      </w:r>
      <w:r>
        <w:rPr>
          <w:rFonts w:ascii="宋体" w:hAnsi="宋体" w:eastAsia="宋体" w:cs="宋体"/>
          <w:spacing w:val="14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12"/>
          <w:sz w:val="21"/>
          <w:szCs w:val="21"/>
        </w:rPr>
        <w:t>支持链接、二维码、海报、微信、</w:t>
      </w:r>
      <w:r>
        <w:rPr>
          <w:rFonts w:ascii="Times New Roman" w:hAnsi="Times New Roman" w:eastAsia="Times New Roman" w:cs="Times New Roman"/>
          <w:spacing w:val="-12"/>
          <w:sz w:val="21"/>
          <w:szCs w:val="21"/>
        </w:rPr>
        <w:t>QQ</w:t>
      </w:r>
      <w:r>
        <w:rPr>
          <w:rFonts w:ascii="宋体" w:hAnsi="宋体" w:eastAsia="宋体" w:cs="宋体"/>
          <w:spacing w:val="-12"/>
          <w:sz w:val="21"/>
          <w:szCs w:val="21"/>
        </w:rPr>
        <w:t>等方式进行邀请填写，后台自动生成</w:t>
      </w:r>
      <w:r>
        <w:rPr>
          <w:rFonts w:ascii="Times New Roman" w:hAnsi="Times New Roman" w:eastAsia="Times New Roman" w:cs="Times New Roman"/>
          <w:spacing w:val="-12"/>
          <w:sz w:val="21"/>
          <w:szCs w:val="21"/>
        </w:rPr>
        <w:t>Excel</w:t>
      </w:r>
      <w:r>
        <w:rPr>
          <w:rFonts w:ascii="宋体" w:hAnsi="宋体" w:eastAsia="宋体" w:cs="宋体"/>
          <w:spacing w:val="-12"/>
          <w:sz w:val="21"/>
          <w:szCs w:val="21"/>
        </w:rPr>
        <w:t>表格和填报情况汇总。</w:t>
      </w:r>
    </w:p>
    <w:p w14:paraId="1C863555">
      <w:pPr>
        <w:pStyle w:val="2"/>
        <w:spacing w:line="268" w:lineRule="auto"/>
      </w:pPr>
    </w:p>
    <w:p w14:paraId="05A7C3DB">
      <w:pPr>
        <w:spacing w:before="69" w:line="219" w:lineRule="auto"/>
        <w:ind w:left="100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spacing w:val="-2"/>
          <w:sz w:val="21"/>
          <w:szCs w:val="21"/>
        </w:rPr>
        <w:t>(三)后台管理指标</w:t>
      </w:r>
    </w:p>
    <w:p w14:paraId="74255A2E">
      <w:pPr>
        <w:pStyle w:val="2"/>
        <w:spacing w:line="241" w:lineRule="auto"/>
      </w:pPr>
    </w:p>
    <w:p w14:paraId="0C8B2EBB">
      <w:pPr>
        <w:pStyle w:val="2"/>
        <w:spacing w:line="242" w:lineRule="auto"/>
      </w:pPr>
    </w:p>
    <w:p w14:paraId="75CC28C6">
      <w:pPr>
        <w:spacing w:before="41" w:line="219" w:lineRule="auto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spacing w:val="-10"/>
          <w:sz w:val="21"/>
          <w:szCs w:val="21"/>
        </w:rPr>
        <w:t>7、提供文档安全管理能力，支持团队文档水印、团队文档加密保护、团队文档分享范围管控的能力。</w:t>
      </w:r>
    </w:p>
    <w:p w14:paraId="41E916E4">
      <w:pPr>
        <w:pStyle w:val="2"/>
        <w:spacing w:line="255" w:lineRule="auto"/>
      </w:pPr>
    </w:p>
    <w:p w14:paraId="15426534">
      <w:pPr>
        <w:spacing w:before="65" w:line="219" w:lineRule="auto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-2"/>
          <w:sz w:val="20"/>
          <w:szCs w:val="20"/>
        </w:rPr>
        <w:t>8、支持从</w:t>
      </w:r>
      <w:r>
        <w:rPr>
          <w:rFonts w:ascii="Times New Roman" w:hAnsi="Times New Roman" w:eastAsia="Times New Roman" w:cs="Times New Roman"/>
          <w:spacing w:val="-2"/>
          <w:sz w:val="20"/>
          <w:szCs w:val="20"/>
        </w:rPr>
        <w:t>AD</w:t>
      </w:r>
      <w:r>
        <w:rPr>
          <w:rFonts w:ascii="宋体" w:hAnsi="宋体" w:eastAsia="宋体" w:cs="宋体"/>
          <w:spacing w:val="-2"/>
          <w:sz w:val="20"/>
          <w:szCs w:val="20"/>
        </w:rPr>
        <w:t>域同步/钉钉同步/</w:t>
      </w:r>
      <w:r>
        <w:rPr>
          <w:rFonts w:ascii="Times New Roman" w:hAnsi="Times New Roman" w:eastAsia="Times New Roman" w:cs="Times New Roman"/>
          <w:spacing w:val="-2"/>
          <w:sz w:val="20"/>
          <w:szCs w:val="20"/>
        </w:rPr>
        <w:t>API</w:t>
      </w:r>
      <w:r>
        <w:rPr>
          <w:rFonts w:ascii="宋体" w:hAnsi="宋体" w:eastAsia="宋体" w:cs="宋体"/>
          <w:spacing w:val="-2"/>
          <w:sz w:val="20"/>
          <w:szCs w:val="20"/>
        </w:rPr>
        <w:t>同步的通讯录同</w:t>
      </w:r>
      <w:r>
        <w:rPr>
          <w:rFonts w:ascii="宋体" w:hAnsi="宋体" w:eastAsia="宋体" w:cs="宋体"/>
          <w:spacing w:val="-3"/>
          <w:sz w:val="20"/>
          <w:szCs w:val="20"/>
        </w:rPr>
        <w:t>步方式，同步账号信息源调整后可自动同步。</w:t>
      </w:r>
    </w:p>
    <w:p w14:paraId="19600D8B">
      <w:pPr>
        <w:pStyle w:val="2"/>
        <w:spacing w:line="252" w:lineRule="auto"/>
      </w:pPr>
    </w:p>
    <w:p w14:paraId="1C1990C3">
      <w:pPr>
        <w:spacing w:before="65" w:line="318" w:lineRule="auto"/>
        <w:ind w:right="1101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z w:val="20"/>
          <w:szCs w:val="20"/>
        </w:rPr>
        <w:t>9、▲角色管理：根据不同的管理能力，</w:t>
      </w:r>
      <w:r>
        <w:rPr>
          <w:rFonts w:ascii="宋体" w:hAnsi="宋体" w:eastAsia="宋体" w:cs="宋体"/>
          <w:b/>
          <w:bCs/>
          <w:sz w:val="20"/>
          <w:szCs w:val="20"/>
        </w:rPr>
        <w:t>创建不同角色，</w:t>
      </w:r>
      <w:r>
        <w:rPr>
          <w:rFonts w:ascii="宋体" w:hAnsi="宋体" w:eastAsia="宋体" w:cs="宋体"/>
          <w:sz w:val="20"/>
          <w:szCs w:val="20"/>
        </w:rPr>
        <w:t>如日志管理员、组织架构管理员</w:t>
      </w:r>
      <w:r>
        <w:rPr>
          <w:rFonts w:ascii="宋体" w:hAnsi="宋体" w:eastAsia="宋体" w:cs="宋体"/>
          <w:spacing w:val="-1"/>
          <w:sz w:val="20"/>
          <w:szCs w:val="20"/>
        </w:rPr>
        <w:t>等情况，完成分权</w:t>
      </w:r>
      <w:r>
        <w:rPr>
          <w:rFonts w:ascii="宋体" w:hAnsi="宋体" w:eastAsia="宋体" w:cs="宋体"/>
          <w:sz w:val="20"/>
          <w:szCs w:val="20"/>
        </w:rPr>
        <w:t xml:space="preserve"> </w:t>
      </w:r>
      <w:r>
        <w:rPr>
          <w:rFonts w:ascii="宋体" w:hAnsi="宋体" w:eastAsia="宋体" w:cs="宋体"/>
          <w:spacing w:val="5"/>
          <w:sz w:val="20"/>
          <w:szCs w:val="20"/>
        </w:rPr>
        <w:t>管理。</w:t>
      </w:r>
      <w:r>
        <w:rPr>
          <w:rFonts w:ascii="宋体" w:hAnsi="宋体" w:eastAsia="宋体" w:cs="宋体"/>
          <w:spacing w:val="62"/>
          <w:sz w:val="20"/>
          <w:szCs w:val="20"/>
        </w:rPr>
        <w:t xml:space="preserve"> </w:t>
      </w:r>
      <w:r>
        <w:rPr>
          <w:rFonts w:ascii="宋体" w:hAnsi="宋体" w:eastAsia="宋体" w:cs="宋体"/>
          <w:spacing w:val="5"/>
          <w:sz w:val="20"/>
          <w:szCs w:val="20"/>
        </w:rPr>
        <w:t>(需提供截图进行证明)</w:t>
      </w:r>
    </w:p>
    <w:p w14:paraId="655C3D3D">
      <w:pPr>
        <w:pStyle w:val="2"/>
        <w:spacing w:line="242" w:lineRule="auto"/>
      </w:pPr>
    </w:p>
    <w:p w14:paraId="29226CD1">
      <w:pPr>
        <w:spacing w:before="71" w:line="219" w:lineRule="auto"/>
        <w:rPr>
          <w:rFonts w:ascii="宋体" w:hAnsi="宋体" w:eastAsia="宋体" w:cs="宋体"/>
          <w:sz w:val="22"/>
          <w:szCs w:val="22"/>
        </w:rPr>
      </w:pPr>
      <w:r>
        <w:rPr>
          <w:rFonts w:ascii="Times New Roman" w:hAnsi="Times New Roman" w:eastAsia="Times New Roman" w:cs="Times New Roman"/>
          <w:spacing w:val="-18"/>
          <w:sz w:val="22"/>
          <w:szCs w:val="22"/>
        </w:rPr>
        <w:t>10</w:t>
      </w:r>
      <w:r>
        <w:rPr>
          <w:rFonts w:ascii="宋体" w:hAnsi="宋体" w:eastAsia="宋体" w:cs="宋体"/>
          <w:spacing w:val="-18"/>
          <w:sz w:val="22"/>
          <w:szCs w:val="22"/>
        </w:rPr>
        <w:t>、支持对接学校统一身份认证</w:t>
      </w:r>
    </w:p>
    <w:p w14:paraId="332A06E0">
      <w:pPr>
        <w:spacing w:before="319" w:line="219" w:lineRule="auto"/>
        <w:ind w:left="5"/>
        <w:outlineLvl w:val="1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b/>
          <w:bCs/>
          <w:spacing w:val="-11"/>
          <w:sz w:val="35"/>
          <w:szCs w:val="35"/>
        </w:rPr>
        <w:t>二、流式软件场地授权，签三年合同，按年付费。</w:t>
      </w:r>
    </w:p>
    <w:p w14:paraId="477A9F4A">
      <w:pPr>
        <w:spacing w:before="303" w:line="219" w:lineRule="auto"/>
        <w:rPr>
          <w:rFonts w:ascii="宋体" w:hAnsi="宋体" w:eastAsia="宋体" w:cs="宋体"/>
          <w:sz w:val="20"/>
          <w:szCs w:val="20"/>
        </w:rPr>
      </w:pPr>
      <w:r>
        <w:rPr>
          <w:rFonts w:ascii="Times New Roman" w:hAnsi="Times New Roman" w:eastAsia="Times New Roman" w:cs="Times New Roman"/>
          <w:spacing w:val="-1"/>
          <w:sz w:val="20"/>
          <w:szCs w:val="20"/>
        </w:rPr>
        <w:t>1.</w:t>
      </w:r>
      <w:r>
        <w:rPr>
          <w:rFonts w:ascii="Times New Roman" w:hAnsi="Times New Roman" w:eastAsia="Times New Roman" w:cs="Times New Roman"/>
          <w:spacing w:val="-10"/>
          <w:sz w:val="20"/>
          <w:szCs w:val="20"/>
        </w:rPr>
        <w:t xml:space="preserve"> </w:t>
      </w:r>
      <w:r>
        <w:rPr>
          <w:rFonts w:ascii="宋体" w:hAnsi="宋体" w:eastAsia="宋体" w:cs="宋体"/>
          <w:spacing w:val="-1"/>
          <w:sz w:val="20"/>
          <w:szCs w:val="20"/>
        </w:rPr>
        <w:t>所投产品提供客户端场地范围正版授权服务。</w:t>
      </w:r>
    </w:p>
    <w:p w14:paraId="38C7355A">
      <w:pPr>
        <w:pStyle w:val="2"/>
        <w:spacing w:line="263" w:lineRule="auto"/>
      </w:pPr>
    </w:p>
    <w:p w14:paraId="20E89258">
      <w:pPr>
        <w:spacing w:before="68" w:line="308" w:lineRule="auto"/>
        <w:ind w:right="923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spacing w:val="-11"/>
          <w:sz w:val="21"/>
          <w:szCs w:val="21"/>
        </w:rPr>
        <w:t>2.投标产品提供运行在场地授权覆盖学校所有</w:t>
      </w:r>
      <w:r>
        <w:rPr>
          <w:rFonts w:ascii="Times New Roman" w:hAnsi="Times New Roman" w:eastAsia="Times New Roman" w:cs="Times New Roman"/>
          <w:spacing w:val="-11"/>
          <w:sz w:val="21"/>
          <w:szCs w:val="21"/>
        </w:rPr>
        <w:t>Windows</w:t>
      </w:r>
      <w:r>
        <w:rPr>
          <w:rFonts w:ascii="宋体" w:hAnsi="宋体" w:eastAsia="宋体" w:cs="宋体"/>
          <w:spacing w:val="-11"/>
          <w:sz w:val="21"/>
          <w:szCs w:val="21"/>
        </w:rPr>
        <w:t>操作系统终端上运行的办公软件产品，包含文字处理、</w:t>
      </w:r>
      <w:r>
        <w:rPr>
          <w:rFonts w:ascii="宋体" w:hAnsi="宋体" w:eastAsia="宋体" w:cs="宋体"/>
          <w:spacing w:val="11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11"/>
          <w:sz w:val="21"/>
          <w:szCs w:val="21"/>
        </w:rPr>
        <w:t>表格计算、幻灯片演示三个组件。</w:t>
      </w:r>
    </w:p>
    <w:p w14:paraId="1A7EA6FE">
      <w:pPr>
        <w:pStyle w:val="2"/>
        <w:spacing w:line="253" w:lineRule="auto"/>
      </w:pPr>
    </w:p>
    <w:p w14:paraId="037A96F6">
      <w:pPr>
        <w:spacing w:before="66" w:line="219" w:lineRule="auto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-1"/>
          <w:sz w:val="20"/>
          <w:szCs w:val="20"/>
        </w:rPr>
        <w:t>3.文件格式要求：所投办公软件能生成包括但不限</w:t>
      </w:r>
    </w:p>
    <w:p w14:paraId="243AEA29">
      <w:pPr>
        <w:spacing w:before="142" w:line="293" w:lineRule="exact"/>
        <w:rPr>
          <w:rFonts w:ascii="仿宋" w:hAnsi="仿宋" w:eastAsia="仿宋" w:cs="仿宋"/>
          <w:sz w:val="22"/>
          <w:szCs w:val="22"/>
        </w:rPr>
      </w:pPr>
      <w:r>
        <w:rPr>
          <w:rFonts w:ascii="仿宋" w:hAnsi="仿宋" w:eastAsia="仿宋" w:cs="仿宋"/>
          <w:spacing w:val="-2"/>
          <w:position w:val="2"/>
          <w:sz w:val="22"/>
          <w:szCs w:val="22"/>
        </w:rPr>
        <w:t>于.</w:t>
      </w:r>
      <w:r>
        <w:rPr>
          <w:rFonts w:ascii="Times New Roman" w:hAnsi="Times New Roman" w:eastAsia="Times New Roman" w:cs="Times New Roman"/>
          <w:i/>
          <w:iCs/>
          <w:spacing w:val="-2"/>
          <w:position w:val="2"/>
          <w:sz w:val="22"/>
          <w:szCs w:val="22"/>
        </w:rPr>
        <w:t xml:space="preserve">doc/.docx/.dot/.wps/.xls/.x1xs/.x1t/.et/.ppt               </w:t>
      </w:r>
      <w:r>
        <w:rPr>
          <w:rFonts w:ascii="Times New Roman" w:hAnsi="Times New Roman" w:eastAsia="Times New Roman" w:cs="Times New Roman"/>
          <w:spacing w:val="-2"/>
          <w:position w:val="2"/>
          <w:sz w:val="22"/>
          <w:szCs w:val="22"/>
        </w:rPr>
        <w:t>/</w:t>
      </w:r>
      <w:r>
        <w:rPr>
          <w:rFonts w:ascii="Times New Roman" w:hAnsi="Times New Roman" w:eastAsia="Times New Roman" w:cs="Times New Roman"/>
          <w:spacing w:val="-3"/>
          <w:position w:val="2"/>
          <w:sz w:val="22"/>
          <w:szCs w:val="22"/>
        </w:rPr>
        <w:t xml:space="preserve">.pptx/.pps/   </w:t>
      </w:r>
      <w:r>
        <w:rPr>
          <w:rFonts w:ascii="仿宋" w:hAnsi="仿宋" w:eastAsia="仿宋" w:cs="仿宋"/>
          <w:b/>
          <w:bCs/>
          <w:spacing w:val="-3"/>
          <w:position w:val="2"/>
          <w:sz w:val="22"/>
          <w:szCs w:val="22"/>
        </w:rPr>
        <w:t>.</w:t>
      </w:r>
      <w:r>
        <w:rPr>
          <w:rFonts w:ascii="Times New Roman" w:hAnsi="Times New Roman" w:eastAsia="Times New Roman" w:cs="Times New Roman"/>
          <w:b/>
          <w:bCs/>
          <w:spacing w:val="-3"/>
          <w:position w:val="2"/>
          <w:sz w:val="22"/>
          <w:szCs w:val="22"/>
        </w:rPr>
        <w:t>dps</w:t>
      </w:r>
      <w:r>
        <w:rPr>
          <w:rFonts w:ascii="仿宋" w:hAnsi="仿宋" w:eastAsia="仿宋" w:cs="仿宋"/>
          <w:b/>
          <w:bCs/>
          <w:spacing w:val="-3"/>
          <w:position w:val="2"/>
          <w:sz w:val="22"/>
          <w:szCs w:val="22"/>
        </w:rPr>
        <w:t>文件格式。</w:t>
      </w:r>
    </w:p>
    <w:p w14:paraId="47FD8202">
      <w:pPr>
        <w:pStyle w:val="2"/>
        <w:spacing w:line="269" w:lineRule="auto"/>
      </w:pPr>
    </w:p>
    <w:p w14:paraId="09224371">
      <w:pPr>
        <w:spacing w:before="66" w:line="219" w:lineRule="auto"/>
        <w:rPr>
          <w:rFonts w:ascii="宋体" w:hAnsi="宋体" w:eastAsia="宋体" w:cs="宋体"/>
          <w:sz w:val="20"/>
          <w:szCs w:val="20"/>
        </w:rPr>
      </w:pPr>
      <w:r>
        <w:rPr>
          <w:rFonts w:ascii="Times New Roman" w:hAnsi="Times New Roman" w:eastAsia="Times New Roman" w:cs="Times New Roman"/>
          <w:spacing w:val="1"/>
          <w:sz w:val="20"/>
          <w:szCs w:val="20"/>
        </w:rPr>
        <w:t>4.</w:t>
      </w:r>
      <w:r>
        <w:rPr>
          <w:rFonts w:ascii="宋体" w:hAnsi="宋体" w:eastAsia="宋体" w:cs="宋体"/>
          <w:spacing w:val="1"/>
          <w:sz w:val="20"/>
          <w:szCs w:val="20"/>
        </w:rPr>
        <w:t>文字模块提供段落布局工具，通过拖动方式直观调整悬挂缩进、段落间距等格式。</w:t>
      </w:r>
    </w:p>
    <w:p w14:paraId="01B1C63A">
      <w:pPr>
        <w:pStyle w:val="2"/>
        <w:spacing w:line="257" w:lineRule="auto"/>
      </w:pPr>
    </w:p>
    <w:p w14:paraId="0603B37C">
      <w:pPr>
        <w:spacing w:before="65" w:line="314" w:lineRule="auto"/>
        <w:ind w:right="1020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z w:val="20"/>
          <w:szCs w:val="20"/>
        </w:rPr>
        <w:t>5.文字模块智能目录导航，自动识别文档结构，实时调整文档目录；标题格式</w:t>
      </w:r>
      <w:r>
        <w:rPr>
          <w:rFonts w:ascii="宋体" w:hAnsi="宋体" w:eastAsia="宋体" w:cs="宋体"/>
          <w:spacing w:val="-1"/>
          <w:sz w:val="20"/>
          <w:szCs w:val="20"/>
        </w:rPr>
        <w:t>不用调整样式，也可智能自动</w:t>
      </w:r>
      <w:r>
        <w:rPr>
          <w:rFonts w:ascii="宋体" w:hAnsi="宋体" w:eastAsia="宋体" w:cs="宋体"/>
          <w:sz w:val="20"/>
          <w:szCs w:val="20"/>
        </w:rPr>
        <w:t xml:space="preserve"> </w:t>
      </w:r>
      <w:r>
        <w:rPr>
          <w:rFonts w:ascii="宋体" w:hAnsi="宋体" w:eastAsia="宋体" w:cs="宋体"/>
          <w:spacing w:val="-7"/>
          <w:sz w:val="20"/>
          <w:szCs w:val="20"/>
        </w:rPr>
        <w:t>生成目录。</w:t>
      </w:r>
    </w:p>
    <w:p w14:paraId="72742BF9">
      <w:pPr>
        <w:pStyle w:val="2"/>
        <w:spacing w:line="281" w:lineRule="auto"/>
      </w:pPr>
    </w:p>
    <w:p w14:paraId="0EA9CCDB">
      <w:pPr>
        <w:spacing w:before="66" w:line="313" w:lineRule="auto"/>
        <w:ind w:right="1037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-1"/>
          <w:sz w:val="20"/>
          <w:szCs w:val="20"/>
        </w:rPr>
        <w:t>6.表格模块支持在表格中一键插入求和、计数、平均值等常用公式。支持多列数据合并操作。支持单元格数</w:t>
      </w:r>
      <w:r>
        <w:rPr>
          <w:rFonts w:ascii="宋体" w:hAnsi="宋体" w:eastAsia="宋体" w:cs="宋体"/>
          <w:spacing w:val="18"/>
          <w:sz w:val="20"/>
          <w:szCs w:val="20"/>
        </w:rPr>
        <w:t xml:space="preserve"> </w:t>
      </w:r>
      <w:r>
        <w:rPr>
          <w:rFonts w:ascii="宋体" w:hAnsi="宋体" w:eastAsia="宋体" w:cs="宋体"/>
          <w:spacing w:val="-5"/>
          <w:sz w:val="20"/>
          <w:szCs w:val="20"/>
        </w:rPr>
        <w:t>据的循环引用。</w:t>
      </w:r>
    </w:p>
    <w:p w14:paraId="3A34C377">
      <w:pPr>
        <w:pStyle w:val="2"/>
        <w:spacing w:line="244" w:lineRule="auto"/>
      </w:pPr>
    </w:p>
    <w:p w14:paraId="259EF603">
      <w:pPr>
        <w:spacing w:before="68" w:line="307" w:lineRule="auto"/>
        <w:ind w:right="1020"/>
        <w:rPr>
          <w:rFonts w:ascii="宋体" w:hAnsi="宋体" w:eastAsia="宋体" w:cs="宋体"/>
          <w:sz w:val="21"/>
          <w:szCs w:val="21"/>
        </w:rPr>
      </w:pPr>
      <w:r>
        <w:rPr>
          <w:rFonts w:ascii="Times New Roman" w:hAnsi="Times New Roman" w:eastAsia="Times New Roman" w:cs="Times New Roman"/>
          <w:spacing w:val="-9"/>
          <w:sz w:val="21"/>
          <w:szCs w:val="21"/>
        </w:rPr>
        <w:t>7.</w:t>
      </w:r>
      <w:r>
        <w:rPr>
          <w:rFonts w:ascii="宋体" w:hAnsi="宋体" w:eastAsia="宋体" w:cs="宋体"/>
          <w:spacing w:val="-9"/>
          <w:sz w:val="21"/>
          <w:szCs w:val="21"/>
        </w:rPr>
        <w:t>表格模块支持表格的快速合并选择，支持教师用户一键选择合并居中、合并单元格、合并相同单元格、合</w:t>
      </w:r>
      <w:r>
        <w:rPr>
          <w:rFonts w:ascii="宋体" w:hAnsi="宋体" w:eastAsia="宋体" w:cs="宋体"/>
          <w:spacing w:val="2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11"/>
          <w:sz w:val="21"/>
          <w:szCs w:val="21"/>
        </w:rPr>
        <w:t>并内容、取消合并单元格、拆分并填充内容。</w:t>
      </w:r>
    </w:p>
    <w:p w14:paraId="5B27BB3D">
      <w:pPr>
        <w:spacing w:before="309" w:line="219" w:lineRule="auto"/>
        <w:rPr>
          <w:rFonts w:ascii="宋体" w:hAnsi="宋体" w:eastAsia="宋体" w:cs="宋体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bCs/>
          <w:spacing w:val="-20"/>
          <w:sz w:val="22"/>
          <w:szCs w:val="22"/>
        </w:rPr>
        <w:t>8.</w:t>
      </w:r>
      <w:r>
        <w:rPr>
          <w:rFonts w:ascii="宋体" w:hAnsi="宋体" w:eastAsia="宋体" w:cs="宋体"/>
          <w:b/>
          <w:bCs/>
          <w:spacing w:val="-20"/>
          <w:sz w:val="22"/>
          <w:szCs w:val="22"/>
        </w:rPr>
        <w:t>幻灯片模块支持双击幻灯片页启动播放的功能。</w:t>
      </w:r>
    </w:p>
    <w:p w14:paraId="16ACD82C">
      <w:pPr>
        <w:pStyle w:val="2"/>
        <w:spacing w:line="253" w:lineRule="auto"/>
      </w:pPr>
    </w:p>
    <w:p w14:paraId="2667C1E1">
      <w:pPr>
        <w:spacing w:before="66" w:line="313" w:lineRule="auto"/>
        <w:ind w:right="1037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-1"/>
          <w:sz w:val="20"/>
          <w:szCs w:val="20"/>
        </w:rPr>
        <w:t>9.幻灯片模块，可支持手机移动办公软件客户端进</w:t>
      </w:r>
      <w:r>
        <w:rPr>
          <w:rFonts w:ascii="宋体" w:hAnsi="宋体" w:eastAsia="宋体" w:cs="宋体"/>
          <w:spacing w:val="-2"/>
          <w:sz w:val="20"/>
          <w:szCs w:val="20"/>
        </w:rPr>
        <w:t>行控制</w:t>
      </w:r>
      <w:r>
        <w:rPr>
          <w:rFonts w:ascii="Times New Roman" w:hAnsi="Times New Roman" w:eastAsia="Times New Roman" w:cs="Times New Roman"/>
          <w:spacing w:val="-2"/>
          <w:sz w:val="20"/>
          <w:szCs w:val="20"/>
        </w:rPr>
        <w:t>PC</w:t>
      </w:r>
      <w:r>
        <w:rPr>
          <w:rFonts w:ascii="宋体" w:hAnsi="宋体" w:eastAsia="宋体" w:cs="宋体"/>
          <w:spacing w:val="-2"/>
          <w:sz w:val="20"/>
          <w:szCs w:val="20"/>
        </w:rPr>
        <w:t>端办公软件放映的演示文档，实现把手机变成遥</w:t>
      </w:r>
      <w:r>
        <w:rPr>
          <w:rFonts w:ascii="宋体" w:hAnsi="宋体" w:eastAsia="宋体" w:cs="宋体"/>
          <w:sz w:val="20"/>
          <w:szCs w:val="20"/>
        </w:rPr>
        <w:t xml:space="preserve"> </w:t>
      </w:r>
      <w:r>
        <w:rPr>
          <w:rFonts w:ascii="宋体" w:hAnsi="宋体" w:eastAsia="宋体" w:cs="宋体"/>
          <w:spacing w:val="-2"/>
          <w:sz w:val="20"/>
          <w:szCs w:val="20"/>
        </w:rPr>
        <w:t>控器，便于演讲人能随时切换演示文档。</w:t>
      </w:r>
    </w:p>
    <w:p w14:paraId="733FA56F">
      <w:pPr>
        <w:pStyle w:val="2"/>
        <w:spacing w:line="246" w:lineRule="auto"/>
      </w:pPr>
    </w:p>
    <w:p w14:paraId="6CDDE124">
      <w:pPr>
        <w:spacing w:before="72" w:line="219" w:lineRule="auto"/>
        <w:rPr>
          <w:rFonts w:ascii="宋体" w:hAnsi="宋体" w:eastAsia="宋体" w:cs="宋体"/>
          <w:sz w:val="22"/>
          <w:szCs w:val="22"/>
        </w:rPr>
      </w:pPr>
      <w:r>
        <w:rPr>
          <w:rFonts w:ascii="Times New Roman" w:hAnsi="Times New Roman" w:eastAsia="Times New Roman" w:cs="Times New Roman"/>
          <w:spacing w:val="-19"/>
          <w:sz w:val="22"/>
          <w:szCs w:val="22"/>
        </w:rPr>
        <w:t>10.</w:t>
      </w:r>
      <w:r>
        <w:rPr>
          <w:rFonts w:ascii="宋体" w:hAnsi="宋体" w:eastAsia="宋体" w:cs="宋体"/>
          <w:spacing w:val="-19"/>
          <w:sz w:val="22"/>
          <w:szCs w:val="22"/>
        </w:rPr>
        <w:t>提供本产品制造厂商针对本项目出具</w:t>
      </w:r>
      <w:r>
        <w:rPr>
          <w:rFonts w:ascii="宋体" w:hAnsi="宋体" w:eastAsia="宋体" w:cs="宋体"/>
          <w:b/>
          <w:bCs/>
          <w:spacing w:val="-19"/>
          <w:sz w:val="22"/>
          <w:szCs w:val="22"/>
        </w:rPr>
        <w:t>的参数确认函和售后服务承诺函</w:t>
      </w:r>
      <w:r>
        <w:rPr>
          <w:rFonts w:ascii="宋体" w:hAnsi="宋体" w:eastAsia="宋体" w:cs="宋体"/>
          <w:b/>
          <w:bCs/>
          <w:spacing w:val="-20"/>
          <w:sz w:val="22"/>
          <w:szCs w:val="22"/>
        </w:rPr>
        <w:t>原件。</w:t>
      </w:r>
    </w:p>
    <w:p w14:paraId="68F47F78">
      <w:pPr>
        <w:spacing w:before="300" w:line="220" w:lineRule="auto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spacing w:val="-5"/>
          <w:sz w:val="28"/>
          <w:szCs w:val="28"/>
        </w:rPr>
        <w:t>3</w:t>
      </w:r>
      <w:r>
        <w:rPr>
          <w:rFonts w:ascii="宋体" w:hAnsi="宋体" w:eastAsia="宋体" w:cs="宋体"/>
          <w:spacing w:val="-5"/>
          <w:sz w:val="28"/>
          <w:szCs w:val="28"/>
        </w:rPr>
        <w:t>、</w:t>
      </w:r>
      <w:r>
        <w:rPr>
          <w:rFonts w:ascii="仿宋" w:hAnsi="仿宋" w:eastAsia="仿宋" w:cs="仿宋"/>
          <w:spacing w:val="-5"/>
          <w:sz w:val="28"/>
          <w:szCs w:val="28"/>
        </w:rPr>
        <w:t>技术要求(技术性能或设计方案的具体要求)</w:t>
      </w:r>
    </w:p>
    <w:p w14:paraId="1F7779CC">
      <w:pPr>
        <w:pStyle w:val="2"/>
        <w:spacing w:line="283" w:lineRule="auto"/>
      </w:pPr>
    </w:p>
    <w:p w14:paraId="27D15C76">
      <w:pPr>
        <w:pStyle w:val="2"/>
        <w:spacing w:line="284" w:lineRule="auto"/>
      </w:pPr>
    </w:p>
    <w:p w14:paraId="6363A544">
      <w:pPr>
        <w:spacing w:before="78" w:line="219" w:lineRule="auto"/>
      </w:pPr>
      <w:r>
        <w:rPr>
          <w:rFonts w:ascii="Times New Roman" w:hAnsi="Times New Roman" w:eastAsia="Times New Roman" w:cs="Times New Roman"/>
          <w:spacing w:val="-12"/>
          <w:sz w:val="24"/>
          <w:szCs w:val="24"/>
        </w:rPr>
        <w:t>1</w:t>
      </w:r>
      <w:r>
        <w:rPr>
          <w:rFonts w:ascii="宋体" w:hAnsi="宋体" w:eastAsia="宋体" w:cs="宋体"/>
          <w:spacing w:val="-12"/>
          <w:sz w:val="24"/>
          <w:szCs w:val="24"/>
        </w:rPr>
        <w:t>、签三年合同，付费方式采用按年付费，若采购标的发生重大变动，可随时终止合同。</w:t>
      </w:r>
    </w:p>
    <w:p w14:paraId="4E43601D">
      <w:pPr>
        <w:spacing w:before="47" w:line="219" w:lineRule="auto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1"/>
          <w:sz w:val="24"/>
          <w:szCs w:val="24"/>
        </w:rPr>
        <w:t>2</w:t>
      </w:r>
      <w:r>
        <w:rPr>
          <w:rFonts w:ascii="宋体" w:hAnsi="宋体" w:eastAsia="宋体" w:cs="宋体"/>
          <w:spacing w:val="-11"/>
          <w:sz w:val="24"/>
          <w:szCs w:val="24"/>
        </w:rPr>
        <w:t>、服务期内每年出具金山公司厂家场地授权证书。</w:t>
      </w:r>
    </w:p>
    <w:p w14:paraId="3600D9EA">
      <w:pPr>
        <w:spacing w:before="55" w:line="219" w:lineRule="auto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0"/>
          <w:sz w:val="24"/>
          <w:szCs w:val="24"/>
        </w:rPr>
        <w:t>3</w:t>
      </w:r>
      <w:r>
        <w:rPr>
          <w:rFonts w:ascii="宋体" w:hAnsi="宋体" w:eastAsia="宋体" w:cs="宋体"/>
          <w:spacing w:val="-10"/>
          <w:sz w:val="24"/>
          <w:szCs w:val="24"/>
        </w:rPr>
        <w:t>、供应商具备合法营业执照，经营范围包含</w:t>
      </w:r>
      <w:r>
        <w:rPr>
          <w:rFonts w:ascii="宋体" w:hAnsi="宋体" w:eastAsia="宋体" w:cs="宋体"/>
          <w:spacing w:val="-11"/>
          <w:sz w:val="24"/>
          <w:szCs w:val="24"/>
        </w:rPr>
        <w:t>软件销售、信息技术服务。</w:t>
      </w:r>
    </w:p>
    <w:p w14:paraId="285B290C">
      <w:pPr>
        <w:spacing w:before="64" w:line="218" w:lineRule="auto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4</w:t>
      </w:r>
      <w:r>
        <w:rPr>
          <w:rFonts w:ascii="宋体" w:hAnsi="宋体" w:eastAsia="宋体" w:cs="宋体"/>
          <w:spacing w:val="2"/>
          <w:sz w:val="24"/>
          <w:szCs w:val="24"/>
        </w:rPr>
        <w:t>、投标/报价时提供(北京金山办公软件股份有限公司)原厂授权函(加盖金山</w:t>
      </w:r>
      <w:r>
        <w:rPr>
          <w:rFonts w:ascii="宋体" w:hAnsi="宋体" w:eastAsia="宋体" w:cs="宋体"/>
          <w:spacing w:val="1"/>
          <w:sz w:val="24"/>
          <w:szCs w:val="24"/>
        </w:rPr>
        <w:t>公司公章)。</w:t>
      </w:r>
    </w:p>
    <w:p w14:paraId="0A88689F">
      <w:pPr>
        <w:spacing w:before="67" w:line="244" w:lineRule="auto"/>
        <w:ind w:right="121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5"/>
          <w:sz w:val="24"/>
          <w:szCs w:val="24"/>
        </w:rPr>
        <w:t>5、承诺所提供全部授权为正版商业授权，无试用版、个人会员转企业使用、盗版、</w:t>
      </w:r>
      <w:r>
        <w:rPr>
          <w:rFonts w:ascii="Times New Roman" w:hAnsi="Times New Roman" w:eastAsia="Times New Roman" w:cs="Times New Roman"/>
          <w:spacing w:val="-15"/>
          <w:sz w:val="24"/>
          <w:szCs w:val="24"/>
        </w:rPr>
        <w:t>OEM</w:t>
      </w:r>
      <w:r>
        <w:rPr>
          <w:rFonts w:ascii="Times New Roman" w:hAnsi="Times New Roman" w:eastAsia="Times New Roman" w:cs="Times New Roman"/>
          <w:spacing w:val="31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5"/>
          <w:sz w:val="24"/>
          <w:szCs w:val="24"/>
        </w:rPr>
        <w:t>拆机授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0"/>
          <w:sz w:val="24"/>
          <w:szCs w:val="24"/>
        </w:rPr>
        <w:t>权；若出现版权纠纷，由供应商承担全部法律、赔偿责任。</w:t>
      </w:r>
    </w:p>
    <w:p w14:paraId="153186C0">
      <w:pPr>
        <w:spacing w:before="65" w:line="219" w:lineRule="auto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1"/>
          <w:sz w:val="24"/>
          <w:szCs w:val="24"/>
        </w:rPr>
        <w:t>6</w:t>
      </w:r>
      <w:r>
        <w:rPr>
          <w:rFonts w:ascii="宋体" w:hAnsi="宋体" w:eastAsia="宋体" w:cs="宋体"/>
          <w:spacing w:val="-11"/>
          <w:sz w:val="24"/>
          <w:szCs w:val="24"/>
        </w:rPr>
        <w:t>、授权期内免费提供软件补丁、版本升级、兼容性适配调试。</w:t>
      </w:r>
    </w:p>
    <w:p w14:paraId="4B432300">
      <w:pPr>
        <w:spacing w:before="65" w:line="244" w:lineRule="auto"/>
        <w:ind w:right="1219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2"/>
          <w:sz w:val="24"/>
          <w:szCs w:val="24"/>
        </w:rPr>
        <w:t>7</w:t>
      </w:r>
      <w:r>
        <w:rPr>
          <w:rFonts w:ascii="宋体" w:hAnsi="宋体" w:eastAsia="宋体" w:cs="宋体"/>
          <w:spacing w:val="-12"/>
          <w:sz w:val="24"/>
          <w:szCs w:val="24"/>
        </w:rPr>
        <w:t>、采用场地授权模式，授权期内学校指定校园范围内不限终端安装数量，覆盖行政办公室、教</w:t>
      </w:r>
      <w:r>
        <w:rPr>
          <w:rFonts w:ascii="宋体" w:hAnsi="宋体" w:eastAsia="宋体" w:cs="宋体"/>
          <w:spacing w:val="1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2"/>
          <w:sz w:val="24"/>
          <w:szCs w:val="24"/>
        </w:rPr>
        <w:t>室、公共机房、图书馆计算机。</w:t>
      </w:r>
    </w:p>
    <w:p w14:paraId="421CB9B4">
      <w:pPr>
        <w:spacing w:before="67" w:line="241" w:lineRule="auto"/>
        <w:ind w:right="1200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1"/>
          <w:sz w:val="24"/>
          <w:szCs w:val="24"/>
        </w:rPr>
        <w:t>8</w:t>
      </w:r>
      <w:r>
        <w:rPr>
          <w:rFonts w:ascii="宋体" w:hAnsi="宋体" w:eastAsia="宋体" w:cs="宋体"/>
          <w:spacing w:val="-11"/>
          <w:sz w:val="24"/>
          <w:szCs w:val="24"/>
        </w:rPr>
        <w:t>、提供金山办公正式纸质授权证书，授权主</w:t>
      </w:r>
      <w:r>
        <w:rPr>
          <w:rFonts w:ascii="宋体" w:hAnsi="宋体" w:eastAsia="宋体" w:cs="宋体"/>
          <w:spacing w:val="-12"/>
          <w:sz w:val="24"/>
          <w:szCs w:val="24"/>
        </w:rPr>
        <w:t>体名称与三亚学院完全一致，明确授权期限、使用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2"/>
          <w:sz w:val="24"/>
          <w:szCs w:val="24"/>
        </w:rPr>
        <w:t>范围。</w:t>
      </w:r>
    </w:p>
    <w:p w14:paraId="037CDECB">
      <w:pPr>
        <w:spacing w:before="70" w:line="244" w:lineRule="auto"/>
        <w:ind w:right="121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9"/>
          <w:sz w:val="24"/>
          <w:szCs w:val="24"/>
        </w:rPr>
        <w:t>9、价格锁定约定：本项目采购合同生效之日起三年内，合同约定授权单价/合同总价保持固定</w:t>
      </w:r>
      <w:r>
        <w:rPr>
          <w:rFonts w:ascii="宋体" w:hAnsi="宋体" w:eastAsia="宋体" w:cs="宋体"/>
          <w:spacing w:val="2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1"/>
          <w:sz w:val="24"/>
          <w:szCs w:val="24"/>
        </w:rPr>
        <w:t>不变，不受市场行情、厂商调价、政策变动等各类外部因素影响。</w:t>
      </w:r>
    </w:p>
    <w:p w14:paraId="06D2CA7F">
      <w:pPr>
        <w:spacing w:before="56" w:line="244" w:lineRule="auto"/>
        <w:ind w:right="1193" w:firstLine="119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8"/>
          <w:sz w:val="24"/>
          <w:szCs w:val="24"/>
        </w:rPr>
        <w:t>(1)三年锁价周期内，甲方按本次成交价格办</w:t>
      </w:r>
      <w:r>
        <w:rPr>
          <w:rFonts w:ascii="宋体" w:hAnsi="宋体" w:eastAsia="宋体" w:cs="宋体"/>
          <w:spacing w:val="-9"/>
          <w:sz w:val="24"/>
          <w:szCs w:val="24"/>
        </w:rPr>
        <w:t>理续约增购、续期采购，乙方不得单方面上调产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4"/>
          <w:sz w:val="24"/>
          <w:szCs w:val="24"/>
        </w:rPr>
        <w:t>品授权、配套技术服务价格；</w:t>
      </w:r>
    </w:p>
    <w:p w14:paraId="43D4A254">
      <w:pPr>
        <w:spacing w:before="67" w:line="245" w:lineRule="auto"/>
        <w:ind w:right="1108" w:firstLine="119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4"/>
          <w:sz w:val="24"/>
          <w:szCs w:val="24"/>
        </w:rPr>
        <w:t>(2)锁价范围包含：</w:t>
      </w:r>
      <w:r>
        <w:rPr>
          <w:rFonts w:ascii="Times New Roman" w:hAnsi="Times New Roman" w:eastAsia="Times New Roman" w:cs="Times New Roman"/>
          <w:spacing w:val="-14"/>
          <w:sz w:val="24"/>
          <w:szCs w:val="24"/>
        </w:rPr>
        <w:t>WPS</w:t>
      </w:r>
      <w:r>
        <w:rPr>
          <w:rFonts w:ascii="Times New Roman" w:hAnsi="Times New Roman" w:eastAsia="Times New Roman" w:cs="Times New Roman"/>
          <w:spacing w:val="50"/>
          <w:w w:val="101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4"/>
          <w:sz w:val="24"/>
          <w:szCs w:val="24"/>
        </w:rPr>
        <w:t>软件授权费用、标准技术支</w:t>
      </w:r>
      <w:r>
        <w:rPr>
          <w:rFonts w:ascii="宋体" w:hAnsi="宋体" w:eastAsia="宋体" w:cs="宋体"/>
          <w:spacing w:val="-15"/>
          <w:sz w:val="24"/>
          <w:szCs w:val="24"/>
        </w:rPr>
        <w:t>持、版本升级服务等本项目全部配套服务，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4"/>
          <w:sz w:val="24"/>
          <w:szCs w:val="24"/>
        </w:rPr>
        <w:t>不存在任何新增隐性收费；</w:t>
      </w:r>
    </w:p>
    <w:p w14:paraId="690EAAFD">
      <w:pPr>
        <w:spacing w:before="63" w:line="218" w:lineRule="auto"/>
        <w:ind w:left="119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2"/>
          <w:sz w:val="24"/>
          <w:szCs w:val="24"/>
        </w:rPr>
        <w:t>(3)若金山公司原厂统一上调官方指导价，该价格调整风险全部由乙方承担，不得转嫁至甲方；</w:t>
      </w:r>
    </w:p>
    <w:p w14:paraId="0782EC94">
      <w:pPr>
        <w:spacing w:before="66" w:line="218" w:lineRule="auto"/>
        <w:ind w:left="119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1"/>
          <w:sz w:val="24"/>
          <w:szCs w:val="24"/>
        </w:rPr>
        <w:t>(4)锁价期限内，如乙方对外推出更低的公开市场售价，甲方有权直接按照更低</w:t>
      </w:r>
      <w:r>
        <w:rPr>
          <w:rFonts w:ascii="宋体" w:hAnsi="宋体" w:eastAsia="宋体" w:cs="宋体"/>
          <w:spacing w:val="-12"/>
          <w:sz w:val="24"/>
          <w:szCs w:val="24"/>
        </w:rPr>
        <w:t>价格执行采购。</w:t>
      </w:r>
    </w:p>
    <w:p w14:paraId="558C61A4">
      <w:pPr>
        <w:pStyle w:val="2"/>
        <w:spacing w:line="245" w:lineRule="auto"/>
      </w:pPr>
    </w:p>
    <w:p w14:paraId="2F9F5B13">
      <w:pPr>
        <w:pStyle w:val="2"/>
        <w:spacing w:line="246" w:lineRule="auto"/>
      </w:pPr>
    </w:p>
    <w:p w14:paraId="79C059ED">
      <w:pPr>
        <w:pStyle w:val="2"/>
        <w:spacing w:line="246" w:lineRule="auto"/>
      </w:pPr>
    </w:p>
    <w:p w14:paraId="047FA7F6">
      <w:pPr>
        <w:pStyle w:val="2"/>
        <w:spacing w:line="246" w:lineRule="auto"/>
      </w:pPr>
    </w:p>
    <w:p w14:paraId="4128E1BA">
      <w:pPr>
        <w:pStyle w:val="2"/>
        <w:spacing w:line="246" w:lineRule="auto"/>
      </w:pPr>
    </w:p>
    <w:p w14:paraId="2021D247">
      <w:pPr>
        <w:spacing w:before="1" w:line="520" w:lineRule="exact"/>
      </w:pPr>
      <w:bookmarkStart w:id="0" w:name="_GoBack"/>
      <w:bookmarkEnd w:id="0"/>
    </w:p>
    <w:sectPr>
      <w:footerReference r:id="rId5" w:type="default"/>
      <w:pgSz w:w="11900" w:h="16840"/>
      <w:pgMar w:top="1080" w:right="41" w:bottom="170" w:left="118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86173F">
    <w:pPr>
      <w:pStyle w:val="2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43845A83"/>
    <w:rsid w:val="5C1446A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d590fa0d-9723-47be-8afe-78df519d3d85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7F04D655</paraID>
      <start>9</start>
      <end>10</end>
      <status>unmodified</status>
      <modifiedWord/>
      <trackRevisions>false</trackRevisions>
    </reviewItem>
    <reviewItem>
      <errorID>4613c3f5-486d-4036-8982-0867392eed76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7F04D655</paraID>
      <start>34</start>
      <end>35</end>
      <status>unmodified</status>
      <modifiedWord/>
      <trackRevisions>false</trackRevisions>
    </reviewItem>
    <reviewItem>
      <errorID>0fe32f48-da58-457a-9cc6-2ccd331bf10c</errorID>
      <errorWord>(一)</errorWord>
      <group>L1_Format</group>
      <groupName>格式问题</groupName>
      <ability>L2_Ordinal</ability>
      <abilityName>序号格式</abilityName>
      <candidateList>
        <item>（一）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6836E39C</paraID>
      <start>0</start>
      <end>3</end>
      <status>unmodified</status>
      <modifiedWord/>
      <trackRevisions>false</trackRevisions>
    </reviewItem>
    <reviewItem>
      <errorID>30a37a13-c621-40b2-9a8b-02ad9aaa7314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58029F97</paraID>
      <start>0</start>
      <end>2</end>
      <status>unmodified</status>
      <modifiedWord/>
      <trackRevisions>false</trackRevisions>
    </reviewItem>
    <reviewItem>
      <errorID>25713039-6685-4b77-9144-b570fb8cfa5b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52A6F00F</paraID>
      <start>0</start>
      <end>2</end>
      <status>unmodified</status>
      <modifiedWord/>
      <trackRevisions>false</trackRevisions>
    </reviewItem>
    <reviewItem>
      <errorID>1310b94d-a5bc-42d2-bd11-a7550d0a03ca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52A6F00F</paraID>
      <start>46</start>
      <end>47</end>
      <status>unmodified</status>
      <modifiedWord/>
      <trackRevisions>false</trackRevisions>
    </reviewItem>
    <reviewItem>
      <errorID>30245d11-7a8d-42bb-a591-9b0aecdab884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52A6F00F</paraID>
      <start>57</start>
      <end>58</end>
      <status>unmodified</status>
      <modifiedWord/>
      <trackRevisions>false</trackRevisions>
    </reviewItem>
    <reviewItem>
      <errorID>157b2fb6-a87f-4e6c-9074-48714c3b4836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7BD9083E</paraID>
      <start>0</start>
      <end>2</end>
      <status>unmodified</status>
      <modifiedWord/>
      <trackRevisions>false</trackRevisions>
    </reviewItem>
    <reviewItem>
      <errorID>c52f5bbc-abce-460a-b3a5-89e3735578bf</errorID>
      <errorWord>(二)</errorWord>
      <group>L1_Format</group>
      <groupName>格式问题</groupName>
      <ability>L2_Ordinal</ability>
      <abilityName>序号格式</abilityName>
      <candidateList>
        <item>（二）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597E77A4</paraID>
      <start>0</start>
      <end>3</end>
      <status>unmodified</status>
      <modifiedWord/>
      <trackRevisions>false</trackRevisions>
    </reviewItem>
    <reviewItem>
      <errorID>e8366f27-8bb7-4d38-8d5d-a6c751be5054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3F0F41A2</paraID>
      <start>0</start>
      <end>2</end>
      <status>unmodified</status>
      <modifiedWord/>
      <trackRevisions>false</trackRevisions>
    </reviewItem>
    <reviewItem>
      <errorID>cb5381fc-5819-488b-8ddb-ca2965f8737c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3F0F41A2</paraID>
      <start>46</start>
      <end>47</end>
      <status>unmodified</status>
      <modifiedWord/>
      <trackRevisions>false</trackRevisions>
    </reviewItem>
    <reviewItem>
      <errorID>24400f98-7e92-4513-a4a4-c9e6c5125d41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3F0F41A2</paraID>
      <start>56</start>
      <end>57</end>
      <status>unmodified</status>
      <modifiedWord/>
      <trackRevisions>false</trackRevisions>
    </reviewItem>
    <reviewItem>
      <errorID>9ff67f5d-4493-476d-b575-558f9f9d7d14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371D91DF</paraID>
      <start>0</start>
      <end>2</end>
      <status>unmodified</status>
      <modifiedWord/>
      <trackRevisions>false</trackRevisions>
    </reviewItem>
    <reviewItem>
      <errorID>dc5566fb-9281-4a5c-a38e-92c10a1154d3</errorID>
      <errorWord>享</errorWord>
      <group>L1_Word</group>
      <groupName>字词问题</groupName>
      <ability>L2_Typo</ability>
      <abilityName>字词错误</abilityName>
      <candidateList>
        <item>享等</item>
      </candidateList>
      <explain/>
      <paraID>371D91DF</paraID>
      <start>72</start>
      <end>73</end>
      <status>unmodified</status>
      <modifiedWord/>
      <trackRevisions>false</trackRevisions>
    </reviewItem>
    <reviewItem>
      <errorID>e5f71a56-1770-4792-9196-889818c56d18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371D91DF</paraID>
      <start>82</start>
      <end>83</end>
      <status>unmodified</status>
      <modifiedWord/>
      <trackRevisions>false</trackRevisions>
    </reviewItem>
    <reviewItem>
      <errorID>80529cbc-4738-4a0c-ae63-35ccbe6042c2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371D91DF</paraID>
      <start>92</start>
      <end>93</end>
      <status>unmodified</status>
      <modifiedWord/>
      <trackRevisions>false</trackRevisions>
    </reviewItem>
    <reviewItem>
      <errorID>5742d24c-2f9c-4c3b-82f4-db1ff693c480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50398233</paraID>
      <start>0</start>
      <end>2</end>
      <status>unmodified</status>
      <modifiedWord/>
      <trackRevisions>false</trackRevisions>
    </reviewItem>
    <reviewItem>
      <errorID>12125369-d0fb-4507-9f65-70f87d611338</errorID>
      <errorWord>(三)</errorWord>
      <group>L1_Format</group>
      <groupName>格式问题</groupName>
      <ability>L2_Ordinal</ability>
      <abilityName>序号格式</abilityName>
      <candidateList>
        <item>（三）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5A7C3DB</paraID>
      <start>0</start>
      <end>3</end>
      <status>unmodified</status>
      <modifiedWord/>
      <trackRevisions>false</trackRevisions>
    </reviewItem>
    <reviewItem>
      <errorID>e5e490e1-5997-4aea-adc5-7e3253f6fbe5</errorID>
      <errorWord>7、</errorWord>
      <group>L1_Format</group>
      <groupName>格式问题</groupName>
      <ability>L2_Ordinal</ability>
      <abilityName>序号格式</abilityName>
      <candidateList>
        <item>7.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75CC28C6</paraID>
      <start>0</start>
      <end>2</end>
      <status>unmodified</status>
      <modifiedWord/>
      <trackRevisions>false</trackRevisions>
    </reviewItem>
    <reviewItem>
      <errorID>f36da349-abbe-44b1-87f8-c3ae2ba10e17</errorID>
      <errorWord>8、</errorWord>
      <group>L1_Format</group>
      <groupName>格式问题</groupName>
      <ability>L2_Ordinal</ability>
      <abilityName>序号格式</abilityName>
      <candidateList>
        <item>8.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15426534</paraID>
      <start>0</start>
      <end>2</end>
      <status>unmodified</status>
      <modifiedWord/>
      <trackRevisions>false</trackRevisions>
    </reviewItem>
    <reviewItem>
      <errorID>4d55843b-0ace-493b-a85e-3ed0d660f547</errorID>
      <errorWord>9、</errorWord>
      <group>L1_Format</group>
      <groupName>格式问题</groupName>
      <ability>L2_Ordinal</ability>
      <abilityName>序号格式</abilityName>
      <candidateList>
        <item>9.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1C1990C3</paraID>
      <start>0</start>
      <end>2</end>
      <status>unmodified</status>
      <modifiedWord/>
      <trackRevisions>false</trackRevisions>
    </reviewItem>
    <reviewItem>
      <errorID>7a3f478f-5635-471f-b0d0-c8d5195c27ac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1C1990C3</paraID>
      <start>52</start>
      <end>53</end>
      <status>unmodified</status>
      <modifiedWord/>
      <trackRevisions>false</trackRevisions>
    </reviewItem>
    <reviewItem>
      <errorID>2e7fdb81-eff3-499e-ab5a-e268dde59cab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1C1990C3</paraID>
      <start>62</start>
      <end>63</end>
      <status>unmodified</status>
      <modifiedWord/>
      <trackRevisions>false</trackRevisions>
    </reviewItem>
    <reviewItem>
      <errorID>87a153c7-a135-4d81-9c3c-8313e64c92bf</errorID>
      <errorWord>10、</errorWord>
      <group>L1_Format</group>
      <groupName>格式问题</groupName>
      <ability>L2_Ordinal</ability>
      <abilityName>序号格式</abilityName>
      <candidateList>
        <item>10.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29226CD1</paraID>
      <start>0</start>
      <end>3</end>
      <status>unmodified</status>
      <modifiedWord/>
      <trackRevisions>false</trackRevisions>
    </reviewItem>
    <reviewItem>
      <errorID>83dcbcb6-f66f-4531-92ea-4dfd6e04c0ed</errorID>
      <errorWord>签</errorWord>
      <group>L1_Word</group>
      <groupName>字词问题</groupName>
      <ability>L2_Typo</ability>
      <abilityName>字词错误</abilityName>
      <candidateList>
        <item>签订</item>
      </candidateList>
      <explain/>
      <paraID>332A06E0</paraID>
      <start>11</start>
      <end>12</end>
      <status>unmodified</status>
      <modifiedWord/>
      <trackRevisions>false</trackRevisions>
    </reviewItem>
    <reviewItem>
      <errorID>e8859541-cd87-41d5-b6c9-a09b4e6af8fd</errorID>
      <errorWord>限</errorWord>
      <group>L1_Word</group>
      <groupName>字词问题</groupName>
      <ability>L2_Typo</ability>
      <abilityName>字词错误</abilityName>
      <candidateList>
        <item>限于</item>
      </candidateList>
      <explain/>
      <paraID> 37A96F6</paraID>
      <start>22</start>
      <end>23</end>
      <status>unmodified</status>
      <modifiedWord/>
      <trackRevisions>false</trackRevisions>
    </reviewItem>
    <reviewItem>
      <errorID>81cd92b4-cae4-46b5-ace1-da9e89c062ea</errorID>
      <errorWord>.</errorWord>
      <group>L1_Format</group>
      <groupName>格式问题</groupName>
      <ability>L2_HalfPunc_CN</ability>
      <abilityName>全半角问题</abilityName>
      <candidateList>
        <item>。</item>
      </candidateList>
      <explain>文本全半角错误。</explain>
      <paraID>243AEA29</paraID>
      <start>1</start>
      <end>2</end>
      <status>unmodified</status>
      <modifiedWord/>
      <trackRevisions>false</trackRevisions>
    </reviewItem>
    <reviewItem>
      <errorID>94cfdee1-775e-4162-a6da-187eef87363a</errorID>
      <errorWord>/.</errorWord>
      <group>L1_Punc</group>
      <groupName>标点问题</groupName>
      <ability>L2_Punc_CN</ability>
      <abilityName>标点符号问题</abilityName>
      <candidateList>
        <item>/</item>
      </candidateList>
      <explain/>
      <paraID>243AEA29</paraID>
      <start>5</start>
      <end>7</end>
      <status>unmodified</status>
      <modifiedWord/>
      <trackRevisions>false</trackRevisions>
    </reviewItem>
    <reviewItem>
      <errorID>7e5421c8-e93a-4863-a9ec-e5dd10d5aab9</errorID>
      <errorWord>/.</errorWord>
      <group>L1_Punc</group>
      <groupName>标点问题</groupName>
      <ability>L2_Punc_CN</ability>
      <abilityName>标点符号问题</abilityName>
      <candidateList>
        <item>/</item>
      </candidateList>
      <explain/>
      <paraID>243AEA29</paraID>
      <start>11</start>
      <end>13</end>
      <status>unmodified</status>
      <modifiedWord/>
      <trackRevisions>false</trackRevisions>
    </reviewItem>
    <reviewItem>
      <errorID>37b9b18f-2f02-4069-8efc-271fccd31b7e</errorID>
      <errorWord>/.</errorWord>
      <group>L1_Punc</group>
      <groupName>标点问题</groupName>
      <ability>L2_Punc_CN</ability>
      <abilityName>标点符号问题</abilityName>
      <candidateList>
        <item>/</item>
      </candidateList>
      <explain/>
      <paraID>243AEA29</paraID>
      <start>16</start>
      <end>18</end>
      <status>unmodified</status>
      <modifiedWord/>
      <trackRevisions>false</trackRevisions>
    </reviewItem>
    <reviewItem>
      <errorID>9409e952-27c1-47db-9936-ef4456c443e5</errorID>
      <errorWord>/.</errorWord>
      <group>L1_Punc</group>
      <groupName>标点问题</groupName>
      <ability>L2_Punc_CN</ability>
      <abilityName>标点符号问题</abilityName>
      <candidateList>
        <item>/</item>
      </candidateList>
      <explain/>
      <paraID>243AEA29</paraID>
      <start>21</start>
      <end>23</end>
      <status>unmodified</status>
      <modifiedWord/>
      <trackRevisions>false</trackRevisions>
    </reviewItem>
    <reviewItem>
      <errorID>2eeb6d1e-a58b-4d84-a2a3-eda72feb57aa</errorID>
      <errorWord>/.</errorWord>
      <group>L1_Punc</group>
      <groupName>标点问题</groupName>
      <ability>L2_Punc_CN</ability>
      <abilityName>标点符号问题</abilityName>
      <candidateList>
        <item>/</item>
      </candidateList>
      <explain/>
      <paraID>243AEA29</paraID>
      <start>26</start>
      <end>28</end>
      <status>unmodified</status>
      <modifiedWord/>
      <trackRevisions>false</trackRevisions>
    </reviewItem>
    <reviewItem>
      <errorID>7632c570-1587-4d4f-8015-9dfbab8d435a</errorID>
      <errorWord>/.</errorWord>
      <group>L1_Punc</group>
      <groupName>标点问题</groupName>
      <ability>L2_Punc_CN</ability>
      <abilityName>标点符号问题</abilityName>
      <candidateList>
        <item>/</item>
      </candidateList>
      <explain/>
      <paraID>243AEA29</paraID>
      <start>32</start>
      <end>34</end>
      <status>unmodified</status>
      <modifiedWord/>
      <trackRevisions>false</trackRevisions>
    </reviewItem>
    <reviewItem>
      <errorID>65a3f947-238b-4d42-8e60-c811d73a3be8</errorID>
      <errorWord>/.</errorWord>
      <group>L1_Punc</group>
      <groupName>标点问题</groupName>
      <ability>L2_Punc_CN</ability>
      <abilityName>标点符号问题</abilityName>
      <candidateList>
        <item>/</item>
      </candidateList>
      <explain/>
      <paraID>243AEA29</paraID>
      <start>37</start>
      <end>39</end>
      <status>unmodified</status>
      <modifiedWord/>
      <trackRevisions>false</trackRevisions>
    </reviewItem>
    <reviewItem>
      <errorID>2dc23ca1-25d0-411b-876d-3a398ca78feb</errorID>
      <errorWord>/.</errorWord>
      <group>L1_Punc</group>
      <groupName>标点问题</groupName>
      <ability>L2_Punc_CN</ability>
      <abilityName>标点符号问题</abilityName>
      <candidateList>
        <item>/</item>
      </candidateList>
      <explain/>
      <paraID>243AEA29</paraID>
      <start>41</start>
      <end>43</end>
      <status>unmodified</status>
      <modifiedWord/>
      <trackRevisions>false</trackRevisions>
    </reviewItem>
    <reviewItem>
      <errorID>c3cabec2-5b11-42ef-9e6f-480a93be2ce9</errorID>
      <errorWord>/.</errorWord>
      <group>L1_Punc</group>
      <groupName>标点问题</groupName>
      <ability>L2_Punc_CN</ability>
      <abilityName>标点符号问题</abilityName>
      <candidateList>
        <item>/</item>
      </candidateList>
      <explain/>
      <paraID>243AEA29</paraID>
      <start>61</start>
      <end>63</end>
      <status>unmodified</status>
      <modifiedWord/>
      <trackRevisions>false</trackRevisions>
    </reviewItem>
    <reviewItem>
      <errorID>d0aaabb6-ac03-42ad-8608-e8f4bb05b7ed</errorID>
      <errorWord>/.</errorWord>
      <group>L1_Punc</group>
      <groupName>标点问题</groupName>
      <ability>L2_Punc_CN</ability>
      <abilityName>标点符号问题</abilityName>
      <candidateList>
        <item>/</item>
      </candidateList>
      <explain/>
      <paraID>243AEA29</paraID>
      <start>67</start>
      <end>69</end>
      <status>unmodified</status>
      <modifiedWord/>
      <trackRevisions>false</trackRevisions>
    </reviewItem>
    <reviewItem>
      <errorID>632a01e7-a635-4164-8b74-2cc33d296e5c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68F47F78</paraID>
      <start>0</start>
      <end>2</end>
      <status>unmodified</status>
      <modifiedWord/>
      <trackRevisions>false</trackRevisions>
    </reviewItem>
    <reviewItem>
      <errorID>33bb6507-fe80-443e-bdf3-fdb182555379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68F47F78</paraID>
      <start>6</start>
      <end>7</end>
      <status>unmodified</status>
      <modifiedWord/>
      <trackRevisions>false</trackRevisions>
    </reviewItem>
    <reviewItem>
      <errorID>1678ed68-953e-480a-bd94-cb1361d75ef2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68F47F78</paraID>
      <start>21</start>
      <end>22</end>
      <status>unmodified</status>
      <modifiedWord/>
      <trackRevisions>false</trackRevisions>
    </reviewItem>
    <reviewItem>
      <errorID>92a61cc4-21d5-4be9-8d89-69c6101c81a8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43C2BA0D</paraID>
      <start>0</start>
      <end>2</end>
      <status>unmodified</status>
      <modifiedWord/>
      <trackRevisions>false</trackRevisions>
    </reviewItem>
    <reviewItem>
      <errorID>a12ed989-da51-4b7b-9f83-a4c71979e449</errorID>
      <errorWord>签</errorWord>
      <group>L1_Word</group>
      <groupName>字词问题</groupName>
      <ability>L2_Typo</ability>
      <abilityName>字词错误</abilityName>
      <candidateList>
        <item>签订</item>
      </candidateList>
      <explain/>
      <paraID>43C2BA0D</paraID>
      <start>2</start>
      <end>3</end>
      <status>unmodified</status>
      <modifiedWord/>
      <trackRevisions>false</trackRevisions>
    </reviewItem>
    <reviewItem>
      <errorID>c255f69d-b44e-4f1c-9f60-8416bc08bb51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4E43601D</paraID>
      <start>0</start>
      <end>2</end>
      <status>unmodified</status>
      <modifiedWord/>
      <trackRevisions>false</trackRevisions>
    </reviewItem>
    <reviewItem>
      <errorID>eeef37e6-9fff-498b-99b4-31982db91212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3600D9EA</paraID>
      <start>0</start>
      <end>2</end>
      <status>unmodified</status>
      <modifiedWord/>
      <trackRevisions>false</trackRevisions>
    </reviewItem>
    <reviewItem>
      <errorID>e2d97a0d-cc4b-4348-a2fe-ffced6a641b1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285B290C</paraID>
      <start>0</start>
      <end>2</end>
      <status>unmodified</status>
      <modifiedWord/>
      <trackRevisions>false</trackRevisions>
    </reviewItem>
    <reviewItem>
      <errorID>8aab2683-19d8-41bc-a9ea-b26d6e8ab743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285B290C</paraID>
      <start>10</start>
      <end>11</end>
      <status>unmodified</status>
      <modifiedWord/>
      <trackRevisions>false</trackRevisions>
    </reviewItem>
    <reviewItem>
      <errorID>330dfb3b-b275-4c98-a6a7-15c0f709933f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285B290C</paraID>
      <start>25</start>
      <end>26</end>
      <status>unmodified</status>
      <modifiedWord/>
      <trackRevisions>false</trackRevisions>
    </reviewItem>
    <reviewItem>
      <errorID>48a696c9-e216-4c92-85ec-49e5c8a395cf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285B290C</paraID>
      <start>31</start>
      <end>32</end>
      <status>unmodified</status>
      <modifiedWord/>
      <trackRevisions>false</trackRevisions>
    </reviewItem>
    <reviewItem>
      <errorID>1aaf6d5a-4ab5-4de9-96bd-e4677648fdce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285B290C</paraID>
      <start>40</start>
      <end>41</end>
      <status>unmodified</status>
      <modifiedWord/>
      <trackRevisions>false</trackRevisions>
    </reviewItem>
    <reviewItem>
      <errorID>a65377d6-5338-4f06-b2a1-7afc10b1fe64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A88689F</paraID>
      <start>0</start>
      <end>2</end>
      <status>unmodified</status>
      <modifiedWord/>
      <trackRevisions>false</trackRevisions>
    </reviewItem>
    <reviewItem>
      <errorID>309e84b7-9b87-4263-bba9-2e998fed1763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153186C0</paraID>
      <start>0</start>
      <end>2</end>
      <status>unmodified</status>
      <modifiedWord/>
      <trackRevisions>false</trackRevisions>
    </reviewItem>
    <reviewItem>
      <errorID>9a18d5d9-6720-4b0a-93c1-6ffe527703fb</errorID>
      <errorWord>7、</errorWord>
      <group>L1_Format</group>
      <groupName>格式问题</groupName>
      <ability>L2_Ordinal</ability>
      <abilityName>序号格式</abilityName>
      <candidateList>
        <item>7.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4B432300</paraID>
      <start>0</start>
      <end>2</end>
      <status>unmodified</status>
      <modifiedWord/>
      <trackRevisions>false</trackRevisions>
    </reviewItem>
    <reviewItem>
      <errorID>a442c2d5-c518-4bcf-8ce8-28c8b31adee9</errorID>
      <errorWord>8、</errorWord>
      <group>L1_Format</group>
      <groupName>格式问题</groupName>
      <ability>L2_Ordinal</ability>
      <abilityName>序号格式</abilityName>
      <candidateList>
        <item>8.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421CB9B4</paraID>
      <start>0</start>
      <end>2</end>
      <status>unmodified</status>
      <modifiedWord/>
      <trackRevisions>false</trackRevisions>
    </reviewItem>
    <reviewItem>
      <errorID>bf5c606f-c35b-43fe-9369-74608461b7b3</errorID>
      <errorWord>9、</errorWord>
      <group>L1_Format</group>
      <groupName>格式问题</groupName>
      <ability>L2_Ordinal</ability>
      <abilityName>序号格式</abilityName>
      <candidateList>
        <item>9.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37CDECB</paraID>
      <start>0</start>
      <end>2</end>
      <status>unmodified</status>
      <modifiedWord/>
      <trackRevisions>false</trackRevisions>
    </reviewItem>
    <reviewItem>
      <errorID>ac4762ec-fe43-4e5a-98f3-32159415811d</errorID>
      <errorWord>(1)</errorWord>
      <group>L1_Format</group>
      <groupName>格式问题</groupName>
      <ability>L2_Ordinal</ability>
      <abilityName>序号格式</abilityName>
      <candidateList>
        <item>（1）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6D2CA7F</paraID>
      <start>0</start>
      <end>3</end>
      <status>unmodified</status>
      <modifiedWord/>
      <trackRevisions>false</trackRevisions>
    </reviewItem>
    <reviewItem>
      <errorID>898b5a7b-9cc7-4282-9299-568db9479ac0</errorID>
      <errorWord>(2)</errorWord>
      <group>L1_Format</group>
      <groupName>格式问题</groupName>
      <ability>L2_Ordinal</ability>
      <abilityName>序号格式</abilityName>
      <candidateList>
        <item>（2）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43D4A254</paraID>
      <start>0</start>
      <end>3</end>
      <status>unmodified</status>
      <modifiedWord/>
      <trackRevisions>false</trackRevisions>
    </reviewItem>
    <reviewItem>
      <errorID>4ad43f38-5ab9-416c-9f2d-6889f82812c3</errorID>
      <errorWord>(3)</errorWord>
      <group>L1_Format</group>
      <groupName>格式问题</groupName>
      <ability>L2_Ordinal</ability>
      <abilityName>序号格式</abilityName>
      <candidateList>
        <item>（3）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690EAAFD</paraID>
      <start>0</start>
      <end>3</end>
      <status>unmodified</status>
      <modifiedWord/>
      <trackRevisions>false</trackRevisions>
    </reviewItem>
    <reviewItem>
      <errorID>fae708e7-7bea-46e7-af6f-4805f2f2deb5</errorID>
      <errorWord>(4)</errorWord>
      <group>L1_Format</group>
      <groupName>格式问题</groupName>
      <ability>L2_Ordinal</ability>
      <abilityName>序号格式</abilityName>
      <candidateList>
        <item>（4）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782EC94</paraID>
      <start>0</start>
      <end>3</end>
      <status>unmodified</status>
      <modifiedWord/>
      <trackRevisions>false</trackRevisions>
    </reviewItem>
    <reviewItem>
      <errorID>a8cf879b-091e-495f-8e4d-ff55f9821e54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6B26E51A</paraID>
      <start>0</start>
      <end>2</end>
      <status>unmodified</status>
      <modifiedWord/>
      <trackRevisions>false</trackRevisions>
    </reviewItem>
    <reviewItem>
      <errorID>315e9ab3-2e86-4576-8caf-ee33fdc79d55</errorID>
      <errorWord>)</errorWord>
      <group>L1_Punc</group>
      <groupName>标点问题</groupName>
      <ability>L2_Punc_CN</ability>
      <abilityName>标点符号问题</abilityName>
      <candidateList/>
      <explain>此处标点可能未正确匹配，请检查句子中是否存在标点冗余、缺失或使用错误的情况。</explain>
      <paraID>716FA36C</paraID>
      <start>57</start>
      <end>58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2008b2f8-ec9c-4901-a67b-42a4eaba112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2053</Words>
  <Characters>2213</Characters>
  <TotalTime>1</TotalTime>
  <ScaleCrop>false</ScaleCrop>
  <LinksUpToDate>false</LinksUpToDate>
  <CharactersWithSpaces>2361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2026-08-29T22:31:00Z</dcterms:created>
  <dc:creator>Administrator</dc:creator>
  <cp:lastModifiedBy>陈祷</cp:lastModifiedBy>
  <dcterms:modified xsi:type="dcterms:W3CDTF">2026-08-29T14:34:51Z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2026-08-29T22:31:00Z</vt:filetime>
  </property>
  <property fmtid="{D5CDD505-2E9C-101B-9397-08002B2CF9AE}" pid="4" name="UsrData">
    <vt:lpwstr>6a92ed2244ad4c001f132e50wl</vt:lpwstr>
  </property>
  <property fmtid="{D5CDD505-2E9C-101B-9397-08002B2CF9AE}" pid="5" name="KSOTemplateDocerSaveRecord">
    <vt:lpwstr>eyJoZGlkIjoiMzgwMzViNzZlZTYyNzQ0NTcwMjM5ZjUyNzBmOWMzYjEiLCJ1c2VySWQiOiIzMTk3MzY2NDkifQ==</vt:lpwstr>
  </property>
  <property fmtid="{D5CDD505-2E9C-101B-9397-08002B2CF9AE}" pid="6" name="KSOProductBuildVer">
    <vt:lpwstr>2052-12.1.0.28043</vt:lpwstr>
  </property>
  <property fmtid="{D5CDD505-2E9C-101B-9397-08002B2CF9AE}" pid="7" name="ICV">
    <vt:lpwstr>4CBDD83FC27E46289CA752172DABAEF1_12</vt:lpwstr>
  </property>
</Properties>
</file>