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44292">
      <w:pPr>
        <w:widowControl/>
        <w:spacing w:before="156" w:beforeLines="50" w:after="156" w:afterLines="50" w:line="440" w:lineRule="exact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附件1：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三亚学院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校园活动典礼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设备租赁及服务采购项目</w:t>
      </w:r>
    </w:p>
    <w:tbl>
      <w:tblPr>
        <w:tblStyle w:val="2"/>
        <w:tblW w:w="9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59"/>
        <w:gridCol w:w="2674"/>
        <w:gridCol w:w="2286"/>
        <w:gridCol w:w="600"/>
        <w:gridCol w:w="515"/>
        <w:gridCol w:w="615"/>
        <w:gridCol w:w="636"/>
        <w:gridCol w:w="672"/>
      </w:tblGrid>
      <w:tr w14:paraId="7061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78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7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三亚学院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校园活动典礼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设备租赁及服务采购项目清单</w:t>
            </w:r>
          </w:p>
        </w:tc>
      </w:tr>
      <w:tr w14:paraId="1E9E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2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7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F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7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参数及要求说明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1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C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E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E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B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3C43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5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936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3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LED屏及相关</w:t>
            </w:r>
          </w:p>
        </w:tc>
      </w:tr>
      <w:tr w14:paraId="08B1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6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5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屏幕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0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雷凌/光祥/洲明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3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灯珠距离P3.9，高刷，户外防水等级IP65，50*50cm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7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6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F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5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D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1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4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小米/海信/华为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C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80英寸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7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3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9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E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0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5E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8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F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8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迈普/澜景/泊湾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8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S3，多画面融合，开窗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A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8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5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C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0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15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7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D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迈普/诺瓦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A8/c5Pro，多路4K输出，32图层处理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F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7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2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8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86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6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F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切换台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F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迈普/诺瓦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7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MIG16,4k,多图层无缝切换拼接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1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F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9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D4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B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A3C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小蜜蜂/亨通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B33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G675A2标准，长度100m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3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2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B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E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56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富歌/华绍/驰骋电器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3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100kw，48路输出16A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7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A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B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3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E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1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监视器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联想/惠普/戴尔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D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17'寸，分辨率：3840*2160，色域：100%sRGB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4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A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1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1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4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55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2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A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8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外星人/苹果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0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CPU:7 255H,显卡：5070，内存64G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B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9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7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D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4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0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6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TRUSS架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C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速捷/霄汉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国标6082铝合金，50*60cm，承重能力400-500kg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6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E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4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C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E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C2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2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F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Layer雷亚架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1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速捷/霄汉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0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国标Q235钢材，嵌入式，圆盘节点，规格2*2m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E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9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2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9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B2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3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79053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ADB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D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A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1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音响系统及相关</w:t>
            </w:r>
          </w:p>
        </w:tc>
      </w:tr>
      <w:tr w14:paraId="53E3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7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2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线性阵列音箱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C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4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3分频，双12寸声压128db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7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8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7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78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D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3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线性阵列超低音箱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D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E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响应频率：40-200HZ，声压128db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1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1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E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3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B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5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D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5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音箱信号处理器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F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4路输入，8路输出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F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7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0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E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8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0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5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4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同轴15寸，响应频率50-18K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1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E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2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4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7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E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D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D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功放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3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4通道，单通道功率1300w*4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A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F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8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E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F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数字调音台 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百灵达/雅马哈/艾伦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C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32路输入，16路输出，8路编组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E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D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5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E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F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9B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8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C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E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K&amp;M/DEBOXINL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5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可升降，调节90-158cm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5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3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3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C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2A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2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7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天线放大传输系统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4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SHURE/AMS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B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接收频率：600-900HZ，两路输出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4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2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8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D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A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B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音频分配器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9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JQ/MAXINMON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8路输入，24路输出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0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C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7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27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8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7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苹果/外星人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E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CPU:7 255H,显卡：5070，内存64G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C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F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4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7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7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4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DI盒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B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Behringer/雅马哈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C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2路输入，2路输出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C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9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B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D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C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4A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F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D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音频大缆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3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秋叶原/成丰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E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100m，24路，卡农头转换接头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5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8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7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2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C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8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5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麦克风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5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手持式，响应频率50-16k，频段600-900ZH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4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5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C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9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E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25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2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5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头戴式无线麦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3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头戴式，响应频率60-16k，频段600-900ZH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F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D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4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F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B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C2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7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鹅颈麦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D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无线发送，响应频率60-16k，频段600-900ZH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C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8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1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3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91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9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合唱电容麦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B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4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A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9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D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E3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D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9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乐器麦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9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7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手持式，响应频率50-16k，频段600-900ZH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4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E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0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E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E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E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5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E9BA4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701E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98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0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灯光及相关</w:t>
            </w:r>
          </w:p>
        </w:tc>
      </w:tr>
      <w:tr w14:paraId="057E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7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2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灯控台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领焰/菲蓝/运鹏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MA2:6个DXM-512输出，1个DXM-512输入（复合型），LTC和MIDI时间码接口各一个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7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9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3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2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3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B0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3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7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信号采集分配器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7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领焰/菲蓝/运鹏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7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NPU：i5 4590处理器，8G内存，8个DXM-512输出口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F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1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D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C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8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33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7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D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电脑灯-图案切割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6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明道/ACME/欧玛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2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1400w,角度5-50°CMY功能，双图案盘，色温2500-7800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0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4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A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4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35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A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F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控台区围挡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1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0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桁架喷绘10*1m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9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2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4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1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7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7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7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8822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78E6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D5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9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2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会场物料</w:t>
            </w:r>
          </w:p>
        </w:tc>
      </w:tr>
      <w:tr w14:paraId="1347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9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7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F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速捷/霄汉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F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钢架木质,1米高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7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4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6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D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6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B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4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舞台找平面板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7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木工板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3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9毫米防火板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0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7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7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9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3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B7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3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5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舞台地毯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5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红色地毯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9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加厚拉绒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B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5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6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D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B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8A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F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6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台口台阶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5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1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木质+红色地毯包裹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6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1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F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1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D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9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4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桁架背景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7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喷绘画面定做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E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桁架+黑底不透光喷绘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A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5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7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9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8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E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F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E9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圆形舞台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5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木质定做,直径18米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A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6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3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3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2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7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A5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圆形舞台画面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1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地毯垫底,黑底不透光喷绘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C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7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E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2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E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F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麦克风套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A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四方盒子,亚克力材质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D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A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6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9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E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9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A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嘉宾席桌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BFC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2EB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1.8*0.45m,含白色桌套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6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B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E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01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6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嘉宾椅子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7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宴会椅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3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会议靠背椅子,含白色桌套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7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C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5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5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A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15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0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2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塑料凳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CCA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塑料方凳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48D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0.7*0.34m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1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4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E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A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F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0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0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07FA1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64629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4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95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B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0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摄影摄像设备</w:t>
            </w:r>
          </w:p>
        </w:tc>
      </w:tr>
      <w:tr w14:paraId="7818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E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7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1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B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品牌及型号说明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5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6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7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26DA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C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拍摄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固定摄像机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sony280,sonyFS7,sonyFX6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2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9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6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E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C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21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3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8AA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A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游机摄像机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C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sonyHM3,sonyHM4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9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8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6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55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2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F73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大疆AIR2S,大疆AIR3S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0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1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B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0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1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F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74D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7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 Neue" w:hAnsi="Helvetica Neue" w:eastAsia="Helvetica Neue" w:cs="Helvetica Neue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摇臂－专业重型摇臂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6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占美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米臂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青峰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米臂,机子:sony280或sonyFS7,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D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1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7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B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9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0A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5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E3A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5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高清导播系统－内部通话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2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天创恒达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/BMD8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路高清导播台，天创恒达内部通话系统8通道/NAYA8路内部通话系统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C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8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D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6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98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3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4BF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6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9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索尼17寸/利利普22寸高清监视器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F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2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D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9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4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80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4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2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网络直播推流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9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C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5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A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8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E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B1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A79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F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直播拍摄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6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5D4/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尼康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，大三元全焦段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个镜头，微信平台直播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7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8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0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0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2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A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0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8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活动短片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C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剪辑服务：30秒、60秒各一条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4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6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F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9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F3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7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8388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6FFF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9A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7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A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交通人员部分</w:t>
            </w:r>
          </w:p>
        </w:tc>
      </w:tr>
      <w:tr w14:paraId="6DCD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7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3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7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5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服务说明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9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E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B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天/趟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D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3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1704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C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1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设备技术人员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B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设备操作员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3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E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1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B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C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3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41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A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8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技术助理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0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追光师、设备维护员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5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5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F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F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3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D1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C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4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A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安装，撤出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4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所有设备物料搭建搬运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E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2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2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C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6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8D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1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运输往返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E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4.5货车进场撤场来回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A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D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7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C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E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F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1E01D3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92523E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5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E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3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17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A6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DD0806"/>
                <w:sz w:val="18"/>
                <w:szCs w:val="18"/>
                <w:u w:val="none"/>
              </w:rPr>
            </w:pPr>
          </w:p>
        </w:tc>
      </w:tr>
      <w:tr w14:paraId="53CA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1368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说明：此报价包含搭建人工费及物料设备运输费用，含税、固定单价。</w:t>
            </w:r>
            <w:bookmarkStart w:id="0" w:name="_GoBack"/>
            <w:bookmarkEnd w:id="0"/>
          </w:p>
        </w:tc>
      </w:tr>
    </w:tbl>
    <w:p w14:paraId="671F722C"/>
    <w:p w14:paraId="4B3CF6E1">
      <w:pPr>
        <w:widowControl/>
        <w:spacing w:before="156" w:beforeLines="50" w:after="156" w:afterLines="50" w:line="440" w:lineRule="exact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附件2：2025三亚学院体育欢乐节+狂欢夜设备及舞台物料租赁服务采购预算</w:t>
      </w:r>
    </w:p>
    <w:tbl>
      <w:tblPr>
        <w:tblStyle w:val="2"/>
        <w:tblW w:w="9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01"/>
        <w:gridCol w:w="2674"/>
        <w:gridCol w:w="2060"/>
        <w:gridCol w:w="600"/>
        <w:gridCol w:w="515"/>
        <w:gridCol w:w="615"/>
        <w:gridCol w:w="715"/>
        <w:gridCol w:w="877"/>
      </w:tblGrid>
      <w:tr w14:paraId="60EC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78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8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2025三亚学院体育欢乐节+狂欢夜舞台物料及设备租赁采购预算</w:t>
            </w:r>
          </w:p>
        </w:tc>
      </w:tr>
      <w:tr w14:paraId="1755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D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5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5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9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参数及要求说明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4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2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7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3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2C15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1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音响系统及相关</w:t>
            </w:r>
          </w:p>
        </w:tc>
      </w:tr>
      <w:tr w14:paraId="1BF4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A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0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线性阵列音箱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3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B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3分频，双12寸声压128db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3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7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7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D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9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B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4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线性阵列超低音箱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D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B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响应频率：40-200HZ，声压128db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3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F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1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C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A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C0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2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9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音箱信号处理器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B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4路输入，8路输出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0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7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F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D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B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0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7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7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D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A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同轴15寸，响应频率50-18K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7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0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A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D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2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0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8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4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功放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D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4通道，单通道功率1300w*4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9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7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6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A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6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A8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3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C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数字调音台 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D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百灵达/雅马哈/艾伦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7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32路输入，16路输出，8路编组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A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1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A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D1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7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5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1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K&amp;M/DEBOXINL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1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可升降，调节90-158cm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7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B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8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B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0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4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天线放大传输系统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1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SHURE/AMS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接收频率：600-900HZ，两路输出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2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0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D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F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C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7D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A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0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音频分配器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D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JQ/MAXINMON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A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8路输入，24路输出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4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6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B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8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7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2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3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0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苹果/外星人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CPU:7 255H,显卡：5070，内存64G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2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E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6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F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CA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D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E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DI盒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Behringer/雅马哈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E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2路输入，2路输出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9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0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7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6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D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4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B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音频大缆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D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秋叶原/成丰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7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100m，24路，卡农头转换接头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2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7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7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1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0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F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C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麦克风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3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1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手持式，响应频率50-16k，频段600-900ZH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C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8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5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E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EA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F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8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头戴式无线麦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9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头戴式，响应频率60-16k，频段600-900ZH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E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7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A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A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0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D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0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6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鹅颈麦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3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E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无线发送，响应频率60-16k，频段600-900ZH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4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D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E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2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2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18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9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0A270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4010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2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A6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4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F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会场物料</w:t>
            </w:r>
          </w:p>
        </w:tc>
      </w:tr>
      <w:tr w14:paraId="259B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8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F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主席台立面画面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B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喷绘画面定做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B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黑底不透光喷绘黏贴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3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A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B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7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9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F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桁架背景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4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桁架+喷绘画面定做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7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桁架+黑底不透光喷绘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D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E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E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0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5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FE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E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1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操场后围栏横幅画面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6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喷绘画面定做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7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黑底不透光喷绘绑挂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E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4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5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E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1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0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02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校徽立体造型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5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3*1米，木质+PVC雕刻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8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F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9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4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C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E1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彩烟燃放服务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C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60米高，7彩颜色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8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9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3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B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C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7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麦克风套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9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D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四方盒子,亚克力材质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4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4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B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3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D7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E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2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嘉宾席桌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17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5AE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1.8*0.45m,含白色桌套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F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8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E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6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B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8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1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嘉宾椅子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0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宴会椅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9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会议靠背椅子,含白色桌套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8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F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6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B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9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5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703B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E711C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4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3B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7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8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交通人员部分</w:t>
            </w:r>
          </w:p>
        </w:tc>
      </w:tr>
      <w:tr w14:paraId="2A35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C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C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B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8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服务说明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0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D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7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天数/趟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7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7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53F1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8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设备技术人员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F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设备操作员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C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B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C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C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10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E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4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技术助理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7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设备维护员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1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3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5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2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1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2F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B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2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9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安装，撤出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B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所有设备物料搭建搬运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3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8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9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6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E0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8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D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8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运输往返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3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进场撤场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1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8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9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C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1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8B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4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9F3F73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AAA9C5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7E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3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A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0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DD0806"/>
                <w:sz w:val="18"/>
                <w:szCs w:val="18"/>
                <w:u w:val="none"/>
              </w:rPr>
            </w:pPr>
          </w:p>
        </w:tc>
      </w:tr>
      <w:tr w14:paraId="2298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3A4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说明：此报价包含搭建人工费及物料设备运输费用，含税、固定单价。</w:t>
            </w:r>
          </w:p>
        </w:tc>
      </w:tr>
    </w:tbl>
    <w:p w14:paraId="6007CCB2"/>
    <w:p w14:paraId="31167F48">
      <w:pPr>
        <w:widowControl/>
        <w:spacing w:before="156" w:beforeLines="50" w:after="156" w:afterLines="50" w:line="440" w:lineRule="exact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附件3：2025三亚学院“我和你”设备及舞台物料租赁服务采购预算</w:t>
      </w:r>
    </w:p>
    <w:tbl>
      <w:tblPr>
        <w:tblStyle w:val="2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46"/>
        <w:gridCol w:w="2674"/>
        <w:gridCol w:w="2437"/>
        <w:gridCol w:w="600"/>
        <w:gridCol w:w="515"/>
        <w:gridCol w:w="610"/>
        <w:gridCol w:w="631"/>
        <w:gridCol w:w="699"/>
      </w:tblGrid>
      <w:tr w14:paraId="42CB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0" w:hRule="atLeast"/>
          <w:jc w:val="center"/>
        </w:trPr>
        <w:tc>
          <w:tcPr>
            <w:tcW w:w="99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5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2025三亚学院“我和你”舞台物料及设备租赁采购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</w:t>
            </w:r>
          </w:p>
        </w:tc>
      </w:tr>
      <w:tr w14:paraId="20F8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3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A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7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5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参数及要求说明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3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6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F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4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0410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A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9515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6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LED屏及相关</w:t>
            </w:r>
          </w:p>
        </w:tc>
      </w:tr>
      <w:tr w14:paraId="729E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F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0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屏幕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0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雷凌/光祥/洲明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9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灯珠距离P3.9，高刷，户外防水等级IP65，50*50cm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0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9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2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9C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3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7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迈普/澜景/泊湾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3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S3，多画面融合，开窗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4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9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B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A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4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37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5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2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E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迈普/诺瓦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D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A8/c5Pro，多路4K输出，32图层处理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A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B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D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8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8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4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A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切换台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2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迈普/诺瓦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1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MIG16,4k,多图层无缝切换拼接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A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6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4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1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1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AF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7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2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162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小蜜蜂/亨通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3B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G675A2标准，长度100m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E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7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A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B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9F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9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4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0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富歌/华绍/驰骋电器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1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100kw，48路输出16A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3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2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E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C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1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D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9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D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监视器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联想/惠普/戴尔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2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17'寸，分辨率：3840*2160，色域：100%sRGB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E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3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A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2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5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58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E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9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D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外星人/苹果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CPU:7 255H,显卡：5070，内存64G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D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3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1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C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8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2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2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TRUSS架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4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速捷/霄汉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9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国标6082铝合金，50*60cm，承重能力400-500kg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B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E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F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8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5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CA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A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8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Layer雷亚架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6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速捷/霄汉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C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国标Q235钢材，嵌入式，圆盘节点，规格2*2m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A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2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2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5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7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3A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7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550D2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4CA1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D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A4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D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95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4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音响系统及相关</w:t>
            </w:r>
          </w:p>
        </w:tc>
      </w:tr>
      <w:tr w14:paraId="07FB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7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8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线性阵列音箱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2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2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3分频，双12寸声压128db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7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0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0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3A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线性阵列超低音箱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6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5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响应频率：40-200HZ，声压128db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E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C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8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C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DD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7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0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音箱信号处理器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9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4路输入，8路输出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5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E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1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1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D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66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C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3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9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1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同轴15寸，响应频率50-18K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2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5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D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FB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E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B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功放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E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4通道，单通道功率1300w*4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4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9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9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4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BD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9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0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数字调音台 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9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百灵达/雅马哈/艾伦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1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32路输入，16路输出，8路编组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8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E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C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7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20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F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F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A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K&amp;M/DEBOXINL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7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可升降，调节90-158cm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3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9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3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B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3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E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天线放大传输系统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B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SHURE/AMS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1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接收频率：600-900HZ，两路输出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7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E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3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C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2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音频分配器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9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JQ/MAXINMON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F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8路输入，24路输出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2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1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0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F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94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B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F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4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苹果/外星人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D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CPU:7 255H,显卡：5070，内存64G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8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9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4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9B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6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DI盒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5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Behringer/雅马哈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5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2路输入，2路输出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B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1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4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2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4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F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B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音频大缆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秋叶原/成丰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1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100m，24路，卡农头转换接头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A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6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1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4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5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8A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B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5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麦克风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0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E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手持式，响应频率50-16k，频段600-900ZH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5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C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8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A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85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3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4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头戴式无线麦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2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A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头戴式，响应频率60-16k，频段600-900ZH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B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B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9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7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A2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3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鹅颈麦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1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4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无线发送，响应频率60-16k，频段600-900ZH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F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1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5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B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4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0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2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A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合唱电容麦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F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F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4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2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8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36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D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7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乐器麦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手持式，响应频率50-16k，频段600-900ZH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F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F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0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E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5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DD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0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0F159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19362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98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F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95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A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灯光及相关</w:t>
            </w:r>
          </w:p>
        </w:tc>
      </w:tr>
      <w:tr w14:paraId="3E57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6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3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灯控台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领焰/菲蓝/运鹏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7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MA2:6个DXM-512输出，1个DXM-512输入（复合型），LTC和MIDI时间码接口各一个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B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A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E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9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3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76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7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A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信号采集分配器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A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领焰/菲蓝/运鹏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A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NPU：i5 4590处理器，8G内存，8个DXM-512输出口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7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5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6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3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9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电脑灯-图案切割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明道/ACME/欧玛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1400w,角度5-50°CMY功能，双图案盘，色温2500-7800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F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6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A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7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4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8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电脑灯-光束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FF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明道/ACME/欧玛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6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440w，8+16可叠加双棱镜，可雾化效果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8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5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3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4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EC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56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led频闪灯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金之辉/ACME/欧玛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1000P,350W,32bit0-100%线性调光，染色+爆闪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2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7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9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A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06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0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B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ED帕灯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55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明道/ACME/欧玛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9F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RGB全彩，无极混色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2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4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3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2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D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F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效果薄雾机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01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爱富利/DJPOWER 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73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无毒油性烟雾，0-100线性控烟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55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6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E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3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42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3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电子星火机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安特丽/DJPOWER 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预热时间5min，喷绘高度3-6米，持续时间﹥30秒，耗材BF0086钛粉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8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8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66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1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2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控台区围挡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F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A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桁架喷绘10*1m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7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C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2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F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3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0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1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C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追光灯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2B1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明道/ACME/欧玛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564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1500w，显色指数Ra﹥90,色温3200-6000线性调节,调焦3.5°-9.2°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8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2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C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0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C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E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2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C4EC2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E9799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9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0E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9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95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0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会场物料</w:t>
            </w:r>
          </w:p>
        </w:tc>
      </w:tr>
      <w:tr w14:paraId="1D85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1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E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舞台地毯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红色地毯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加厚拉绒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3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3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7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0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4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87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7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6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麦克风套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3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四方盒子,亚克力材质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1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B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E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3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42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0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6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嘉宾席桌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D62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9D5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1.8*0.45m,含白色桌套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A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7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7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4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0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26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A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B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嘉宾椅子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0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宴会椅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1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会议靠背椅子,含白色桌套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9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8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B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C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59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7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C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塑料凳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952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塑料方凳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E40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0.7*0.34m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A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C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5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D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8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C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D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F6273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CEF7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4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3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E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95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7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摄影摄像设备</w:t>
            </w:r>
          </w:p>
        </w:tc>
      </w:tr>
      <w:tr w14:paraId="07F5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1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A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0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5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品牌及型号说明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3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C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6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7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2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46F8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D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2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拍摄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C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固定摄像机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B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sony280,sonyFS7,sonyFX6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2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F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C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1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E3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E63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游机摄像机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F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sonyHM3,sonyHM4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E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0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E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B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3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F9D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F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B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大疆AIR2S,大疆AIR3S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7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A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3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7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4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A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F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3FA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D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 Neue" w:hAnsi="Helvetica Neue" w:eastAsia="Helvetica Neue" w:cs="Helvetica Neue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摇臂－专业重型摇臂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A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占美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米臂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青峰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米臂,机子:sony280或sonyFS7,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6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A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8D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9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3A2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7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高清导播系统－内部通话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E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天创恒达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/BMD8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路高清导播台，天创恒达内部通话系统8通道/NAYA8路内部通话系统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7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A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1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4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1B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1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213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D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0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索尼17寸/利利普22寸高清监视器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A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7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1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79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1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3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网络直播推流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8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3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5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9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12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D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814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7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直播拍摄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5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5D4/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尼康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，大三元全焦段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个镜头，微信平台直播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C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3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7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B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D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0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活动短片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剪辑服务：30秒、60秒各一条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3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3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9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E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3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6F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F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9794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E8ED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4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D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A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95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交通人员部分</w:t>
            </w:r>
          </w:p>
        </w:tc>
      </w:tr>
      <w:tr w14:paraId="2C14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A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B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0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B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服务说明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9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E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E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天/趟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0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1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2CEC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4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设备技术人员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9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设备操作员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4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E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4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C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F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4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9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E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技术助理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3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追光师、设备维护员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6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7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E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E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F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5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5F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7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F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5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安装，撤出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所有设备物料搭建搬运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6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5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B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0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C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46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7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6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5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运输往返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7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进场撤场来回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6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3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4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3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C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4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4DC6A2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CD66E0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6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5B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3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51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60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9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DD0806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DD0806"/>
                <w:kern w:val="0"/>
                <w:sz w:val="18"/>
                <w:szCs w:val="18"/>
                <w:u w:val="none"/>
                <w:lang w:val="en-US" w:eastAsia="zh-CN" w:bidi="ar"/>
              </w:rPr>
              <w:t>134910</w:t>
            </w:r>
          </w:p>
        </w:tc>
      </w:tr>
      <w:tr w14:paraId="5AFC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2FE9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说明：此报价包含搭建人工费及物料设备运输费用，含税、固定单价。</w:t>
            </w:r>
          </w:p>
        </w:tc>
      </w:tr>
    </w:tbl>
    <w:p w14:paraId="1955067F">
      <w:pPr>
        <w:widowControl/>
        <w:spacing w:before="156" w:beforeLines="50" w:after="156" w:afterLines="50" w:line="440" w:lineRule="exact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附件4：2025三亚学院毕业典礼设备及舞台物料租赁服务采购预算</w:t>
      </w:r>
    </w:p>
    <w:tbl>
      <w:tblPr>
        <w:tblStyle w:val="2"/>
        <w:tblW w:w="9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60"/>
        <w:gridCol w:w="2674"/>
        <w:gridCol w:w="2286"/>
        <w:gridCol w:w="600"/>
        <w:gridCol w:w="515"/>
        <w:gridCol w:w="614"/>
        <w:gridCol w:w="636"/>
        <w:gridCol w:w="672"/>
      </w:tblGrid>
      <w:tr w14:paraId="3663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78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1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2025三亚学院毕业典礼舞台物料及设备租赁采购预算</w:t>
            </w:r>
          </w:p>
        </w:tc>
      </w:tr>
      <w:tr w14:paraId="07B4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6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E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参数及要求说明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9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2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A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3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180E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3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936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5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LED屏及相关</w:t>
            </w:r>
          </w:p>
        </w:tc>
      </w:tr>
      <w:tr w14:paraId="449B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B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A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迈普/澜景/泊湾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F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S3，多画面融合，开窗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9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C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1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4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4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C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3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迈普/诺瓦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C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A8/c5Pro，多路4K输出，32图层处理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1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F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F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7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F7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6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B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切换台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5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迈普/诺瓦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1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MIG16,4k,多图层无缝切换拼接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5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6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A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0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1A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2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7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A80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小蜜蜂/亨通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AC6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G675A2标准，长度100m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2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4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E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1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23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3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2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F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富歌/华绍/驰骋电器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A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80kw，24路输出16A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8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B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F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8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0E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A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1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监视器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D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联想/惠普/戴尔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F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17'寸，分辨率：3840*2160，色域：100%sRGB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5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9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4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6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B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5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6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C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小米/海信/华为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3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80英寸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1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7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7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6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81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5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2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D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外星人/苹果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C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CPU:7 255H,显卡：5070，内存64G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4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9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C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5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D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F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A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TRUSS架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7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速捷/霄汉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0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国标6082铝合金，50*60cm，承重能力400-500kg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6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6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9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E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A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F07DF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21CC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6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E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C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4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音响系统及相关</w:t>
            </w:r>
          </w:p>
        </w:tc>
      </w:tr>
      <w:tr w14:paraId="34D1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1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E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线性阵列音箱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F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8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3分频，双12寸声压128db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6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D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7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9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C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6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F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6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线性阵列超低音箱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6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7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响应频率：40-200HZ，声压128db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F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8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E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A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0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8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B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3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音箱信号处理器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A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4路输入，8路输出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5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8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1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D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0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4E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3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B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1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同轴15寸，响应频率50-18K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D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0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B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6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9B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C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8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功放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声扬/唐龙太极/合和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3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4通道，单通道功率1300w*4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3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0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8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43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数字调音台 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百灵达/雅马哈/艾伦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6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32路输入，16路输出，8路编组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3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7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1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F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2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4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1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K&amp;M/DEBOXINL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9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可升降，调节90-158cm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C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6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3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1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7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1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天线放大传输系统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2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SHURE/AMS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5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接收频率：600-900HZ，两路输出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0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2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4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A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B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B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6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音频分配器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3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JQ/MAXINMON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8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8路输入，24路输出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B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1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8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D2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4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6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4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苹果/外星人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4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CPU:7 255H,显卡：5070，内存64G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2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B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D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C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F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6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DI盒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6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Behringer/雅马哈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B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2路输入，2路输出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3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B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3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6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E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0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9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5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音频大缆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9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秋叶原/成丰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1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100m，24路，卡农头转换接头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E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3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5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6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C8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D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3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麦克风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C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1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手持式，响应频率50-16k，频段600-900ZH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9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A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3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3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A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3C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3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头戴式无线麦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A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4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头戴式，响应频率60-16k，频段600-900ZH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F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C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E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B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2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B0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B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3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鹅颈麦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6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9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无线发送，响应频率60-16k，频段600-900ZH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A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B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3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6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9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D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合唱电容麦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9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5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有线，响应频率60-16k，频段600-900ZH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B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8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B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0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B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3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B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D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乐器麦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SHURE/SENNHEISER/MIPRO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0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手持式，响应频率50-16k，频段600-900ZH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C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9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C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D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7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0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A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0444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433A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5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57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E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1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灯光及相关</w:t>
            </w:r>
          </w:p>
        </w:tc>
      </w:tr>
      <w:tr w14:paraId="79F8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1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F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灯控台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7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领焰/菲蓝/运鹏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E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MA2:6个DXM-512输出，1个DXM-512输入（复合型），LTC和MIDI时间码接口各一个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9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C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9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7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07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E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3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信号采集分配器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D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领焰/菲蓝/运鹏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0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NPU：i5 4590处理器，8G内存，8个DXM-512输出口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D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D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6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3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6E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8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电脑灯-图案切割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明道/ACME/欧玛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0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1400w,角度5-50°CMY功能，双图案盘，色温2500-7800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7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E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F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B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2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D1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C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8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电脑灯-光束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5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明道/ACME/欧玛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4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440w，8+16可叠加双棱镜，可雾化效果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4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0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D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E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0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30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A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E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ED帕灯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F3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明道/ACME/欧玛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81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RGB全彩，无极混色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E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1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3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32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0E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效果薄雾机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爱富利/DJPOWER 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无毒油性烟雾，0-100线性控烟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C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8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3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8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A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20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7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2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控台区围挡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3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桁架喷绘10*1m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D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B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4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AB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3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7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追光灯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C1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明道/ACME/欧玛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43A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1500w，显色指数Ra﹥90,色温3200-6000线性调节,调焦3.5°-9.2°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6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1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E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9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4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C8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7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B52B6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71700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5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F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6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会场物料</w:t>
            </w:r>
          </w:p>
        </w:tc>
      </w:tr>
      <w:tr w14:paraId="03E3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8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6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彩虹机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爱富利/DJPOWER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8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喷气金粉治效果,10米高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F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E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B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9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2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03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麦克风套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6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4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四方盒子,亚克力材质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8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C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3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D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2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5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F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嘉宾席桌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B18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8DB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1.8*0.45m,含白色桌套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2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6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3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A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4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6D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D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4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嘉宾椅子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9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宴会椅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2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会议靠背椅子,含白色桌套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7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1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8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BE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67E1C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5E07A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1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76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9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摄影摄像设备</w:t>
            </w:r>
          </w:p>
        </w:tc>
      </w:tr>
      <w:tr w14:paraId="6C23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5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0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E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品牌及型号说明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3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2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5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B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2472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0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A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拍摄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7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固定摄像机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3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sony280,sonyFS7,sonyFX6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5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6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4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A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8A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DFC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5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游机摄像机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B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sonyHM3,sonyHM4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0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A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6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1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F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9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B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A1B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7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大疆AIR2S,大疆AIR3S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1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A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D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2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C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60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4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20C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5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 Neue" w:hAnsi="Helvetica Neue" w:eastAsia="Helvetica Neue" w:cs="Helvetica Neue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摇臂－专业重型摇臂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B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占美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米臂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青峰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米臂,机子:sony280或sonyFS7,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8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3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2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F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E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D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E54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高清导播系统－内部通话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天创恒达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/BMD8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路高清导播台，天创恒达内部通话系统8通道/NAYA8路内部通话系统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0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1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8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1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F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C3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5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B5C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1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索尼17寸/利利普22寸高清监视器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A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9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2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B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1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4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7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4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网络直播推流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8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C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B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A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00A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B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直播拍摄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5D4/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尼康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，大三元全焦段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个镜头，微信平台直播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C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5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5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8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4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9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C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活动短片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8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剪辑服务：30秒、60秒各一条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D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D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0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8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CA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8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9A84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EE74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F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BC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8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F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交通人员部分</w:t>
            </w:r>
          </w:p>
        </w:tc>
      </w:tr>
      <w:tr w14:paraId="5833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A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E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D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服务说明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B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1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6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天趟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5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5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6E65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0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3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设备技术人员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设备操作员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D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2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2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8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F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E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9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技术助理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7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追光师、设备维护员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4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0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7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C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5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F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64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3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5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6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安装，撤出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1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所有设备物料搭建搬运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D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A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0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B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2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ED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0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2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货车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运输往返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2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进场撤场来回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F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4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3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3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8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29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0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5C860B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DC2343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2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A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3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E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1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DD0806"/>
                <w:sz w:val="18"/>
                <w:szCs w:val="18"/>
                <w:u w:val="none"/>
              </w:rPr>
            </w:pPr>
          </w:p>
        </w:tc>
      </w:tr>
      <w:tr w14:paraId="451C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2508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说明：此报价包含搭建人工费及物料设备运输费用，含税、固定单价。</w:t>
            </w:r>
          </w:p>
        </w:tc>
      </w:tr>
    </w:tbl>
    <w:p w14:paraId="4D164589"/>
    <w:p w14:paraId="0583DCBC"/>
    <w:p w14:paraId="3C7B8BBB"/>
    <w:p w14:paraId="4FC882AA"/>
    <w:p w14:paraId="52D6B326">
      <w:pPr>
        <w:rPr>
          <w:rFonts w:hint="eastAsia" w:eastAsia="宋体"/>
          <w:lang w:eastAsia="zh-CN"/>
        </w:rPr>
      </w:pPr>
      <w:r>
        <w:rPr>
          <w:rFonts w:hint="eastAsia"/>
          <w:b/>
          <w:bCs/>
          <w:color w:val="FF0000"/>
        </w:rPr>
        <w:t>注:</w:t>
      </w:r>
      <w:r>
        <w:rPr>
          <w:rFonts w:hint="eastAsia"/>
        </w:rPr>
        <w:t>活动以场计算;每场活动拟定3天。包含</w:t>
      </w:r>
      <w:r>
        <w:rPr>
          <w:rFonts w:hint="eastAsia"/>
          <w:lang w:eastAsia="zh-CN"/>
        </w:rPr>
        <w:t>：</w:t>
      </w:r>
      <w:r>
        <w:rPr>
          <w:rFonts w:hint="eastAsia"/>
        </w:rPr>
        <w:t>搭建原则算一天(可自愿提前搭建，必须在排练当天前完成搭建)、一天排练、一天正式使用)，如因特殊情况超出每场规定时间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原则每超出一天费用不得高于活动整场费用的 20%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50DF8"/>
    <w:rsid w:val="096B292D"/>
    <w:rsid w:val="182E0907"/>
    <w:rsid w:val="29840466"/>
    <w:rsid w:val="463902F3"/>
    <w:rsid w:val="77B35007"/>
    <w:rsid w:val="77D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1742</Words>
  <Characters>2622</Characters>
  <Lines>0</Lines>
  <Paragraphs>0</Paragraphs>
  <TotalTime>12</TotalTime>
  <ScaleCrop>false</ScaleCrop>
  <LinksUpToDate>false</LinksUpToDate>
  <CharactersWithSpaces>2636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2025-09-29T00:44:00Z</dcterms:created>
  <dc:creator>86136</dc:creator>
  <cp:lastModifiedBy>张军峰</cp:lastModifiedBy>
  <dcterms:modified xsi:type="dcterms:W3CDTF">2025-11-04T07:40:29Z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eyJoZGlkIjoiMTIwMmEwMmRlYzcwMWE1NjYwZWUxNWZjZTVlNWM0M2MiLCJ1c2VySWQiOiIyNzM4MTgxNjQifQ==</vt:lpwstr>
  </property>
  <property fmtid="{D5CDD505-2E9C-101B-9397-08002B2CF9AE}" pid="4" name="ICV">
    <vt:lpwstr>C704A87B46DF43A48731B0CA58754138_12</vt:lpwstr>
  </property>
</Properties>
</file>