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附件2： 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三亚学院附属幼儿园优惠入园审批表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67"/>
        <w:gridCol w:w="1391"/>
        <w:gridCol w:w="1169"/>
        <w:gridCol w:w="1410"/>
        <w:gridCol w:w="122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幼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儿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息</w:t>
            </w:r>
          </w:p>
        </w:tc>
        <w:tc>
          <w:tcPr>
            <w:tcW w:w="14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49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39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1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入园时间</w:t>
            </w:r>
          </w:p>
        </w:tc>
        <w:tc>
          <w:tcPr>
            <w:tcW w:w="1422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5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监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护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息</w:t>
            </w:r>
          </w:p>
        </w:tc>
        <w:tc>
          <w:tcPr>
            <w:tcW w:w="14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父亲</w:t>
            </w:r>
          </w:p>
        </w:tc>
        <w:tc>
          <w:tcPr>
            <w:tcW w:w="13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母亲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5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（详细填写）</w:t>
            </w:r>
          </w:p>
        </w:tc>
        <w:tc>
          <w:tcPr>
            <w:tcW w:w="6619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1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生源性质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校内生源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幼儿园教职工子女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校友子女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荣休干部三代子女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荣休干部姓名：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□关联单位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单位详细名称：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1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□其他重要关系户子女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单位详细名称：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73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42" w:firstLineChars="200"/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442" w:firstLineChars="200"/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  <w:t>本人系幼儿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  <w:t>的法定监护人，本人已仔细阅读《三亚学院附属幼儿园收费管理规定》，知晓三亚学院附属幼儿园收费方式及标准，并确定以上信息填写无误。</w:t>
            </w:r>
          </w:p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/监护人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签名</w:t>
            </w: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：</w:t>
            </w:r>
          </w:p>
          <w:p>
            <w:pPr>
              <w:jc w:val="right"/>
              <w:rPr>
                <w:rFonts w:hint="default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11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初审单位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集团/单位/部门/学院：</w:t>
            </w: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意见：</w:t>
            </w: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审批人（签章）：</w:t>
            </w: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73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初审单位填写说明：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val="en-US" w:eastAsia="zh-CN"/>
              </w:rPr>
              <w:t>校内生源由教职工所在分工会审批；关联单位生源由相关单位人事部门审批；荣休干部三代子女由两校人事部门审批；校友子女由校友办审批；幼儿园教职工子女由幼儿园审批。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幼儿园审批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审批人（签章）：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2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校园管理部审批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3080" w:firstLineChars="1400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审批人（签章）：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年     月  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/>
    <w:sectPr>
      <w:pgSz w:w="11906" w:h="16838"/>
      <w:pgMar w:top="1020" w:right="1800" w:bottom="9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BkZGFlY2Y4NDIxMGI3MmY5ZDBlNjQ1NWNjYzMifQ=="/>
  </w:docVars>
  <w:rsids>
    <w:rsidRoot w:val="264A4DE7"/>
    <w:rsid w:val="0B4A174A"/>
    <w:rsid w:val="264A4DE7"/>
    <w:rsid w:val="58006ACE"/>
    <w:rsid w:val="5E7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401</Characters>
  <Lines>0</Lines>
  <Paragraphs>0</Paragraphs>
  <TotalTime>3</TotalTime>
  <ScaleCrop>false</ScaleCrop>
  <LinksUpToDate>false</LinksUpToDate>
  <CharactersWithSpaces>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2022-06-02T01:20:00Z</dcterms:created>
  <dc:creator>____魏丶先生</dc:creator>
  <cp:lastModifiedBy>欧 南</cp:lastModifiedBy>
  <dcterms:modified xsi:type="dcterms:W3CDTF">2024-06-13T07:48:11Z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95ACC8C8E2624065AA60BC9ED5A5E501_13</vt:lpwstr>
  </property>
</Properties>
</file>