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r>
        <w:rPr>
          <w:rFonts w:hint="eastAsia" w:asciiTheme="majorEastAsia" w:hAnsiTheme="majorEastAsia" w:eastAsiaTheme="majorEastAsia" w:cstheme="majorEastAsia"/>
          <w:spacing w:val="-20"/>
          <w:sz w:val="44"/>
          <w:szCs w:val="44"/>
          <w:lang w:val="en-US" w:eastAsia="zh-CN"/>
        </w:rPr>
        <w:t>三亚学院后勤保障处学士服洗涤服务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r>
        <w:rPr>
          <w:rFonts w:hint="eastAsia" w:asciiTheme="majorEastAsia" w:hAnsiTheme="majorEastAsia" w:eastAsiaTheme="majorEastAsia" w:cstheme="majorEastAsia"/>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lang w:val="en-US" w:eastAsia="zh-CN"/>
        </w:rPr>
        <w:t>三亚学院</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lang w:val="en-US" w:eastAsia="zh-CN"/>
        </w:rPr>
        <w:t>三亚学院后勤保障处学士服洗涤服务</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项目联系人的授权委托书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无严重违法记录承诺书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申请资格预审承诺书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default"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洗涤服务方案（可包括洗涤方式、洗涤剂、包装、运输、售后服务、企业优势等）</w:t>
      </w: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1、项目联系人的授权委托书</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lang w:val="en-US" w:eastAsia="zh-CN"/>
        </w:rPr>
        <w:t>三亚学院</w:t>
      </w:r>
      <w:r>
        <w:rPr>
          <w:rFonts w:hint="eastAsia" w:ascii="仿宋_GB2312" w:hAnsi="仿宋_GB2312" w:eastAsia="仿宋_GB2312" w:cs="仿宋_GB2312"/>
          <w:sz w:val="28"/>
          <w:szCs w:val="24"/>
          <w:highlight w:val="none"/>
        </w:rPr>
        <w:t>（招标人）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u w:val="single"/>
          <w:lang w:val="en-US" w:eastAsia="zh-CN"/>
        </w:rPr>
        <w:t>三亚学院后勤保障处学士服洗涤服务</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2.类似项目业绩一览表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0"/>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footerReference r:id="rId7" w:type="default"/>
          <w:pgSz w:w="11906" w:h="16838"/>
          <w:pgMar w:top="1090" w:right="1646" w:bottom="779" w:left="1440" w:header="851" w:footer="992" w:gutter="0"/>
          <w:cols w:space="425" w:num="1"/>
          <w:docGrid w:type="lines" w:linePitch="312" w:charSpace="0"/>
        </w:sect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3.企业资质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w:t>
      </w:r>
      <w:r>
        <w:rPr>
          <w:rFonts w:hint="eastAsia" w:ascii="仿宋_GB2312" w:hAnsi="仿宋_GB2312" w:eastAsia="仿宋_GB2312" w:cs="仿宋_GB2312"/>
          <w:b/>
          <w:bCs/>
          <w:sz w:val="28"/>
          <w:szCs w:val="28"/>
          <w:lang w:val="en-US" w:eastAsia="zh-CN"/>
        </w:rPr>
        <w:t>)营业执照</w:t>
      </w:r>
      <w:r>
        <w:rPr>
          <w:rFonts w:hint="eastAsia" w:ascii="仿宋_GB2312" w:hAnsi="仿宋_GB2312" w:eastAsia="仿宋_GB2312" w:cs="仿宋_GB2312"/>
          <w:sz w:val="28"/>
          <w:szCs w:val="28"/>
          <w:lang w:val="en-US" w:eastAsia="zh-CN"/>
        </w:rPr>
        <w:t>b)企业资质等级证书（如有） c)银行信用等级（如有）d)企业安全生产许可证（如有）e)质量、环境及职业健康安全认证证书（如有）、企业获奖证书，申请人可自行添加相应资质材料</w:t>
      </w:r>
    </w:p>
    <w:p>
      <w:pPr>
        <w:pStyle w:val="9"/>
        <w:rPr>
          <w:rFonts w:hint="eastAsia" w:ascii="仿宋_GB2312" w:hAnsi="仿宋_GB2312" w:eastAsia="仿宋_GB2312" w:cs="仿宋_GB2312"/>
          <w:sz w:val="32"/>
          <w:szCs w:val="32"/>
          <w:highlight w:val="none"/>
          <w:lang w:val="en-US" w:eastAsia="zh-CN"/>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2"/>
        <w:rPr>
          <w:rFonts w:hint="eastAsia"/>
          <w:lang w:val="en-US" w:eastAsia="zh-CN"/>
        </w:rPr>
      </w:pPr>
    </w:p>
    <w:p>
      <w:pPr>
        <w:rPr>
          <w:rFonts w:hint="eastAsia"/>
          <w:lang w:val="en-US" w:eastAsia="zh-CN"/>
        </w:rPr>
      </w:pPr>
    </w:p>
    <w:p>
      <w:pPr>
        <w:pStyle w:val="9"/>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4.无严重违法记录承诺书</w:t>
      </w:r>
    </w:p>
    <w:p>
      <w:pPr>
        <w:jc w:val="center"/>
        <w:rPr>
          <w:rFonts w:hint="eastAsia"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adjustRightInd w:val="0"/>
        <w:snapToGrid w:val="0"/>
        <w:spacing w:line="360" w:lineRule="auto"/>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致：</w:t>
      </w:r>
      <w:r>
        <w:rPr>
          <w:rFonts w:hint="eastAsia" w:ascii="仿宋_GB2312" w:hAnsi="仿宋_GB2312" w:eastAsia="仿宋_GB2312" w:cs="仿宋_GB2312"/>
          <w:color w:val="000000"/>
          <w:sz w:val="28"/>
          <w:szCs w:val="28"/>
          <w:u w:val="single"/>
          <w:lang w:val="en-US" w:eastAsia="zh-CN"/>
        </w:rPr>
        <w:t>三亚学院</w:t>
      </w:r>
    </w:p>
    <w:p>
      <w:pPr>
        <w:adjustRightInd w:val="0"/>
        <w:snapToGrid w:val="0"/>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单位自2019年以来，在经营活动中没有重大违法记录，没有被“信用中国”网站中列入失信被执行人和重大税收违法案件当事人名单的供应商，且没有诉讼未决的案件。若贵单位在本项目采购过程中发现我单位自2019年以来存在上述问题，我单位将无条件地退出本项目的洽谈，并承担因此引起的一切后果。</w:t>
      </w:r>
    </w:p>
    <w:p>
      <w:pPr>
        <w:adjustRightInd w:val="0"/>
        <w:snapToGrid w:val="0"/>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特此承诺。</w:t>
      </w:r>
    </w:p>
    <w:p>
      <w:pPr>
        <w:adjustRightInd w:val="0"/>
        <w:snapToGrid w:val="0"/>
        <w:spacing w:line="360" w:lineRule="auto"/>
        <w:ind w:firstLine="560" w:firstLineChars="200"/>
        <w:rPr>
          <w:rFonts w:ascii="仿宋_GB2312" w:hAnsi="仿宋_GB2312" w:eastAsia="仿宋_GB2312" w:cs="仿宋_GB2312"/>
          <w:color w:val="000000"/>
          <w:sz w:val="28"/>
          <w:szCs w:val="28"/>
        </w:rPr>
      </w:pPr>
    </w:p>
    <w:p>
      <w:pPr>
        <w:adjustRightInd w:val="0"/>
        <w:snapToGrid w:val="0"/>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（公章）</w:t>
      </w:r>
    </w:p>
    <w:p>
      <w:pPr>
        <w:adjustRightInd w:val="0"/>
        <w:snapToGrid w:val="0"/>
        <w:spacing w:line="36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日 </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val="en-US" w:eastAsia="zh-CN"/>
        </w:rPr>
        <w:t>5、申请资格预审</w:t>
      </w:r>
      <w:r>
        <w:rPr>
          <w:rFonts w:hint="eastAsia" w:ascii="仿宋_GB2312" w:hAnsi="仿宋_GB2312" w:eastAsia="仿宋_GB2312" w:cs="仿宋_GB2312"/>
          <w:b/>
          <w:bCs/>
          <w:color w:val="000000"/>
          <w:sz w:val="28"/>
          <w:szCs w:val="28"/>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三亚学院（招标人）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2"/>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3"/>
        </w:numPr>
        <w:ind w:left="-81" w:leftChars="0" w:firstLine="2811" w:firstLineChars="0"/>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洗涤服务方案</w:t>
      </w:r>
    </w:p>
    <w:p>
      <w:pPr>
        <w:numPr>
          <w:numId w:val="0"/>
        </w:numPr>
        <w:ind w:firstLine="843" w:firstLineChars="300"/>
        <w:rPr>
          <w:rFonts w:hint="default"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w:t>
      </w:r>
      <w:r>
        <w:rPr>
          <w:rFonts w:hint="eastAsia" w:ascii="仿宋_GB2312" w:hAnsi="仿宋_GB2312" w:eastAsia="仿宋_GB2312" w:cs="仿宋_GB2312"/>
          <w:b w:val="0"/>
          <w:bCs w:val="0"/>
          <w:color w:val="000000"/>
          <w:sz w:val="28"/>
          <w:szCs w:val="28"/>
          <w:highlight w:val="none"/>
          <w:lang w:val="en-US" w:eastAsia="zh-CN"/>
        </w:rPr>
        <w:t>可</w:t>
      </w:r>
      <w:r>
        <w:rPr>
          <w:rFonts w:hint="eastAsia" w:ascii="宋体" w:hAnsi="宋体" w:cs="ËÎÌå"/>
          <w:b w:val="0"/>
          <w:bCs w:val="0"/>
          <w:kern w:val="0"/>
          <w:sz w:val="24"/>
          <w:lang w:val="en-US" w:eastAsia="zh-CN"/>
        </w:rPr>
        <w:t>包括洗涤方式、洗涤剂、包装、运输、售后服务、企业优势等</w:t>
      </w:r>
      <w:r>
        <w:rPr>
          <w:rFonts w:hint="eastAsia" w:ascii="仿宋_GB2312" w:hAnsi="仿宋_GB2312" w:eastAsia="仿宋_GB2312" w:cs="仿宋_GB2312"/>
          <w:b/>
          <w:bCs/>
          <w:color w:val="000000"/>
          <w:sz w:val="28"/>
          <w:szCs w:val="28"/>
          <w:highlight w:val="none"/>
          <w:lang w:val="en-US" w:eastAsia="zh-CN"/>
        </w:rPr>
        <w:t>）</w:t>
      </w:r>
    </w:p>
    <w:p>
      <w:pPr>
        <w:pStyle w:val="2"/>
        <w:rPr>
          <w:rFonts w:hint="eastAsia"/>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pStyle w:val="2"/>
        <w:ind w:left="0" w:leftChars="0" w:firstLine="0" w:firstLineChars="0"/>
        <w:rPr>
          <w:rFonts w:hint="eastAsia" w:ascii="仿宋_GB2312" w:hAnsi="仿宋_GB2312" w:eastAsia="仿宋_GB2312" w:cs="仿宋_GB2312"/>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both"/>
        <w:rPr>
          <w:rFonts w:hint="default" w:ascii="仿宋_GB2312" w:hAnsi="仿宋_GB2312" w:eastAsia="仿宋_GB2312" w:cs="仿宋_GB2312"/>
          <w:b/>
          <w:bCs/>
          <w:color w:val="000000"/>
          <w:sz w:val="28"/>
          <w:szCs w:val="28"/>
          <w:highlight w:val="none"/>
          <w:lang w:val="en-US" w:eastAsia="zh-CN"/>
        </w:rPr>
      </w:pPr>
    </w:p>
    <w:p>
      <w:pPr>
        <w:tabs>
          <w:tab w:val="left" w:pos="0"/>
        </w:tabs>
        <w:spacing w:line="360" w:lineRule="auto"/>
        <w:rPr>
          <w:rFonts w:hint="eastAsia" w:ascii="微软雅黑" w:hAnsi="微软雅黑" w:eastAsia="微软雅黑" w:cs="微软雅黑"/>
          <w:sz w:val="32"/>
          <w:szCs w:val="32"/>
          <w:highlight w:val="none"/>
        </w:rPr>
      </w:pPr>
      <w:bookmarkStart w:id="0" w:name="_GoBack"/>
      <w:bookmarkEnd w:id="0"/>
    </w:p>
    <w:sectPr>
      <w:headerReference r:id="rId8" w:type="default"/>
      <w:footerReference r:id="rId9" w:type="default"/>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ËÎÌå">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1">
    <w:nsid w:val="F822A9D8"/>
    <w:multiLevelType w:val="singleLevel"/>
    <w:tmpl w:val="F822A9D8"/>
    <w:lvl w:ilvl="0" w:tentative="0">
      <w:start w:val="6"/>
      <w:numFmt w:val="decimal"/>
      <w:suff w:val="nothing"/>
      <w:lvlText w:val="%1、"/>
      <w:lvlJc w:val="left"/>
      <w:pPr>
        <w:ind w:left="-81"/>
      </w:pPr>
    </w:lvl>
  </w:abstractNum>
  <w:abstractNum w:abstractNumId="2">
    <w:nsid w:val="3A9711B5"/>
    <w:multiLevelType w:val="singleLevel"/>
    <w:tmpl w:val="3A9711B5"/>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YWYzOWU1NTEyOTJhNjQ0NTE4NGExN2Y1NzJjMm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0E360C"/>
    <w:rsid w:val="044D6331"/>
    <w:rsid w:val="053E14C4"/>
    <w:rsid w:val="060C68AF"/>
    <w:rsid w:val="08716E9D"/>
    <w:rsid w:val="08962DA7"/>
    <w:rsid w:val="0BCA68FE"/>
    <w:rsid w:val="0FA779DF"/>
    <w:rsid w:val="102E3FBE"/>
    <w:rsid w:val="107F730E"/>
    <w:rsid w:val="12496486"/>
    <w:rsid w:val="12B130D4"/>
    <w:rsid w:val="13E11F6C"/>
    <w:rsid w:val="17801E5B"/>
    <w:rsid w:val="1AD04214"/>
    <w:rsid w:val="1BA25C13"/>
    <w:rsid w:val="1EDE62F5"/>
    <w:rsid w:val="1F262338"/>
    <w:rsid w:val="205C5E83"/>
    <w:rsid w:val="22B067DC"/>
    <w:rsid w:val="236478D2"/>
    <w:rsid w:val="24F84809"/>
    <w:rsid w:val="28A7487F"/>
    <w:rsid w:val="2FD762C9"/>
    <w:rsid w:val="31603DCF"/>
    <w:rsid w:val="33216E84"/>
    <w:rsid w:val="33D4015C"/>
    <w:rsid w:val="3A76214C"/>
    <w:rsid w:val="3B653D90"/>
    <w:rsid w:val="3B7341AC"/>
    <w:rsid w:val="3C340332"/>
    <w:rsid w:val="3D710B46"/>
    <w:rsid w:val="416D2EE0"/>
    <w:rsid w:val="41FD7A57"/>
    <w:rsid w:val="44234505"/>
    <w:rsid w:val="45F7558E"/>
    <w:rsid w:val="47901297"/>
    <w:rsid w:val="48C22822"/>
    <w:rsid w:val="4AD137E0"/>
    <w:rsid w:val="4C8147A2"/>
    <w:rsid w:val="4DDB00F8"/>
    <w:rsid w:val="4F1E5922"/>
    <w:rsid w:val="53D77D03"/>
    <w:rsid w:val="588C58FF"/>
    <w:rsid w:val="593A7DF8"/>
    <w:rsid w:val="5C4E46A0"/>
    <w:rsid w:val="5E037987"/>
    <w:rsid w:val="5F9B7562"/>
    <w:rsid w:val="670D0B07"/>
    <w:rsid w:val="69763084"/>
    <w:rsid w:val="6B137DBC"/>
    <w:rsid w:val="6BCE4EB6"/>
    <w:rsid w:val="6D0D7C60"/>
    <w:rsid w:val="6F4054E8"/>
    <w:rsid w:val="73960E38"/>
    <w:rsid w:val="78185983"/>
    <w:rsid w:val="79DD0586"/>
    <w:rsid w:val="7C96301E"/>
    <w:rsid w:val="7FB14DC3"/>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semiHidden/>
    <w:unhideWhenUsed/>
    <w:qFormat/>
    <w:uiPriority w:val="1"/>
    <w:rPr>
      <w:szCs w:val="21"/>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imes New Roman" w:hAnsi="Times New Roman" w:cs="Times New Roman"/>
      <w:color w:val="auto"/>
      <w:kern w:val="2"/>
      <w:sz w:val="21"/>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w:rPr>
      <w:kern w:val="2"/>
      <w:sz w:val="18"/>
      <w:szCs w:val="18"/>
    </w:rPr>
  </w:style>
  <w:style w:type="character" w:customStyle="1" w:styleId="16">
    <w:name w:val="页脚 字符"/>
    <w:basedOn w:val="12"/>
    <w:link w:val="6"/>
    <w:qFormat/>
    <w:uiPriority w:val="0"/>
    <w:rPr>
      <w:kern w:val="2"/>
      <w:sz w:val="18"/>
      <w:szCs w:val="18"/>
    </w:rPr>
  </w:style>
  <w:style w:type="character" w:customStyle="1" w:styleId="17">
    <w:name w:val="批注框文本 字符"/>
    <w:basedOn w:val="12"/>
    <w:link w:val="5"/>
    <w:qFormat/>
    <w:uiPriority w:val="0"/>
    <w:rPr>
      <w:kern w:val="2"/>
      <w:sz w:val="18"/>
      <w:szCs w:val="18"/>
    </w:rPr>
  </w:style>
  <w:style w:type="character" w:customStyle="1" w:styleId="18">
    <w:name w:val="标题 2 字符"/>
    <w:link w:val="2"/>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11</Pages>
  <Words>1463</Words>
  <Characters>1483</Characters>
  <Lines>25</Lines>
  <Paragraphs>7</Paragraphs>
  <TotalTime>1</TotalTime>
  <ScaleCrop>false</ScaleCrop>
  <LinksUpToDate>false</LinksUpToDate>
  <CharactersWithSpaces>2191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soso</cp:lastModifiedBy>
  <cp:lastPrinted>2017-04-27T03:13:00Z</cp:lastPrinted>
  <dcterms:modified xsi:type="dcterms:W3CDTF">2022-11-27T02:56:31Z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62909295EAFF4555A7DA1F4FBEB5D37A</vt:lpwstr>
  </property>
</Properties>
</file>